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961D5" w14:textId="77777777" w:rsidR="00795034" w:rsidRPr="00F8223E" w:rsidRDefault="00795034" w:rsidP="0079503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8223E">
        <w:rPr>
          <w:b/>
          <w:bCs/>
          <w:sz w:val="28"/>
          <w:szCs w:val="28"/>
        </w:rPr>
        <w:t xml:space="preserve">Модуль В. </w:t>
      </w:r>
    </w:p>
    <w:p w14:paraId="79ADA6DA" w14:textId="606F694D" w:rsidR="00E65A92" w:rsidRPr="00F8223E" w:rsidRDefault="00795034" w:rsidP="0079503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8223E">
        <w:rPr>
          <w:b/>
          <w:bCs/>
          <w:sz w:val="28"/>
          <w:szCs w:val="28"/>
        </w:rPr>
        <w:t>Анализ и решение ситуативной педагогической задачи</w:t>
      </w:r>
    </w:p>
    <w:p w14:paraId="2D279ACC" w14:textId="7BF82CAD" w:rsidR="00795034" w:rsidRPr="00F8223E" w:rsidRDefault="00795034" w:rsidP="00795034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AD6D57E" w14:textId="66E61267" w:rsidR="00795034" w:rsidRPr="00F8223E" w:rsidRDefault="00795034" w:rsidP="0079503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8223E">
        <w:rPr>
          <w:b/>
          <w:bCs/>
          <w:sz w:val="28"/>
          <w:szCs w:val="28"/>
        </w:rPr>
        <w:t>Примерный план выступления</w:t>
      </w:r>
    </w:p>
    <w:p w14:paraId="7F13CDF1" w14:textId="1EA75457" w:rsidR="00795034" w:rsidRPr="00F8223E" w:rsidRDefault="00795034" w:rsidP="00795034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45B49A0" w14:textId="0EBE4E79" w:rsidR="00795034" w:rsidRDefault="00F8223E" w:rsidP="00795034">
      <w:pPr>
        <w:spacing w:after="0" w:line="240" w:lineRule="auto"/>
        <w:ind w:firstLine="567"/>
        <w:jc w:val="both"/>
        <w:rPr>
          <w:sz w:val="28"/>
          <w:szCs w:val="28"/>
          <w:u w:val="single"/>
        </w:rPr>
      </w:pPr>
      <w:r w:rsidRPr="00044DDF">
        <w:rPr>
          <w:b/>
          <w:bCs/>
          <w:sz w:val="28"/>
          <w:szCs w:val="28"/>
        </w:rPr>
        <w:t>А</w:t>
      </w:r>
      <w:r w:rsidR="00795034" w:rsidRPr="00044DDF">
        <w:rPr>
          <w:b/>
          <w:bCs/>
          <w:sz w:val="28"/>
          <w:szCs w:val="28"/>
        </w:rPr>
        <w:t>.</w:t>
      </w:r>
      <w:r w:rsidR="00795034" w:rsidRPr="00044DDF">
        <w:rPr>
          <w:sz w:val="28"/>
          <w:szCs w:val="28"/>
        </w:rPr>
        <w:t xml:space="preserve"> </w:t>
      </w:r>
      <w:r w:rsidR="00795034" w:rsidRPr="00520274">
        <w:rPr>
          <w:sz w:val="28"/>
          <w:szCs w:val="28"/>
          <w:u w:val="single"/>
        </w:rPr>
        <w:t xml:space="preserve">Анализ </w:t>
      </w:r>
      <w:r w:rsidR="00520274" w:rsidRPr="00520274">
        <w:rPr>
          <w:sz w:val="28"/>
          <w:szCs w:val="28"/>
          <w:u w:val="single"/>
        </w:rPr>
        <w:t xml:space="preserve">педагогической </w:t>
      </w:r>
      <w:r w:rsidR="00795034" w:rsidRPr="00520274">
        <w:rPr>
          <w:sz w:val="28"/>
          <w:szCs w:val="28"/>
          <w:u w:val="single"/>
        </w:rPr>
        <w:t>ситуации</w:t>
      </w:r>
    </w:p>
    <w:p w14:paraId="35D534FB" w14:textId="77777777" w:rsidR="00044DDF" w:rsidRPr="00044DDF" w:rsidRDefault="00044DDF" w:rsidP="00795034">
      <w:pPr>
        <w:spacing w:after="0" w:line="240" w:lineRule="auto"/>
        <w:ind w:firstLine="567"/>
        <w:jc w:val="both"/>
        <w:rPr>
          <w:sz w:val="16"/>
          <w:szCs w:val="16"/>
          <w:u w:val="single"/>
        </w:rPr>
      </w:pPr>
    </w:p>
    <w:p w14:paraId="679D6B8B" w14:textId="61576C04" w:rsidR="00F8223E" w:rsidRDefault="00F8223E" w:rsidP="00795034">
      <w:pPr>
        <w:spacing w:after="0" w:line="240" w:lineRule="auto"/>
        <w:ind w:firstLine="567"/>
        <w:jc w:val="both"/>
        <w:rPr>
          <w:sz w:val="28"/>
          <w:szCs w:val="28"/>
        </w:rPr>
      </w:pPr>
      <w:r w:rsidRPr="00F8223E">
        <w:rPr>
          <w:sz w:val="28"/>
          <w:szCs w:val="28"/>
        </w:rPr>
        <w:t xml:space="preserve">1. </w:t>
      </w:r>
      <w:r w:rsidR="00520274">
        <w:rPr>
          <w:sz w:val="28"/>
          <w:szCs w:val="28"/>
        </w:rPr>
        <w:t>М</w:t>
      </w:r>
      <w:r w:rsidRPr="00F8223E">
        <w:rPr>
          <w:sz w:val="28"/>
          <w:szCs w:val="28"/>
        </w:rPr>
        <w:t>есто</w:t>
      </w:r>
      <w:r>
        <w:rPr>
          <w:sz w:val="28"/>
          <w:szCs w:val="28"/>
        </w:rPr>
        <w:t>, время, стороны (участники) конфликта.</w:t>
      </w:r>
    </w:p>
    <w:p w14:paraId="43D2ACFC" w14:textId="3DD0C7DE" w:rsidR="00F8223E" w:rsidRDefault="00F8223E" w:rsidP="0079503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20274" w:rsidRPr="00520274">
        <w:rPr>
          <w:sz w:val="28"/>
          <w:szCs w:val="28"/>
        </w:rPr>
        <w:t>С</w:t>
      </w:r>
      <w:r w:rsidRPr="00520274">
        <w:rPr>
          <w:sz w:val="28"/>
          <w:szCs w:val="28"/>
        </w:rPr>
        <w:t xml:space="preserve">уть </w:t>
      </w:r>
      <w:r>
        <w:rPr>
          <w:sz w:val="28"/>
          <w:szCs w:val="28"/>
        </w:rPr>
        <w:t xml:space="preserve">конфликта и возможные </w:t>
      </w:r>
      <w:r w:rsidRPr="00520274">
        <w:rPr>
          <w:sz w:val="28"/>
          <w:szCs w:val="28"/>
        </w:rPr>
        <w:t>причины</w:t>
      </w:r>
      <w:r>
        <w:rPr>
          <w:sz w:val="28"/>
          <w:szCs w:val="28"/>
        </w:rPr>
        <w:t xml:space="preserve"> его возникновения.</w:t>
      </w:r>
    </w:p>
    <w:p w14:paraId="0BE0B579" w14:textId="50B375A8" w:rsidR="00044DDF" w:rsidRDefault="00F8223E" w:rsidP="0079503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33F3C">
        <w:rPr>
          <w:sz w:val="28"/>
          <w:szCs w:val="28"/>
        </w:rPr>
        <w:t> </w:t>
      </w:r>
      <w:r w:rsidR="00520274">
        <w:rPr>
          <w:sz w:val="28"/>
          <w:szCs w:val="28"/>
        </w:rPr>
        <w:t>П</w:t>
      </w:r>
      <w:r>
        <w:rPr>
          <w:sz w:val="28"/>
          <w:szCs w:val="28"/>
        </w:rPr>
        <w:t>едагогическ</w:t>
      </w:r>
      <w:r w:rsidR="00520274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Pr="00520274">
        <w:rPr>
          <w:sz w:val="28"/>
          <w:szCs w:val="28"/>
        </w:rPr>
        <w:t>цел</w:t>
      </w:r>
      <w:r w:rsidR="00520274" w:rsidRPr="00520274">
        <w:rPr>
          <w:sz w:val="28"/>
          <w:szCs w:val="28"/>
        </w:rPr>
        <w:t>ь</w:t>
      </w:r>
      <w:r w:rsidR="00520274">
        <w:rPr>
          <w:sz w:val="28"/>
          <w:szCs w:val="28"/>
        </w:rPr>
        <w:t xml:space="preserve"> (формирование </w:t>
      </w:r>
      <w:r w:rsidR="00933F3C">
        <w:rPr>
          <w:sz w:val="28"/>
          <w:szCs w:val="28"/>
        </w:rPr>
        <w:t>знани</w:t>
      </w:r>
      <w:r w:rsidR="00520274">
        <w:rPr>
          <w:sz w:val="28"/>
          <w:szCs w:val="28"/>
        </w:rPr>
        <w:t>й</w:t>
      </w:r>
      <w:r w:rsidR="00933F3C">
        <w:rPr>
          <w:sz w:val="28"/>
          <w:szCs w:val="28"/>
        </w:rPr>
        <w:t>, умени</w:t>
      </w:r>
      <w:r w:rsidR="00520274">
        <w:rPr>
          <w:sz w:val="28"/>
          <w:szCs w:val="28"/>
        </w:rPr>
        <w:t>й</w:t>
      </w:r>
      <w:r w:rsidR="00933F3C">
        <w:rPr>
          <w:sz w:val="28"/>
          <w:szCs w:val="28"/>
        </w:rPr>
        <w:t xml:space="preserve"> и личностны</w:t>
      </w:r>
      <w:r w:rsidR="00520274">
        <w:rPr>
          <w:sz w:val="28"/>
          <w:szCs w:val="28"/>
        </w:rPr>
        <w:t>х</w:t>
      </w:r>
      <w:r w:rsidR="00933F3C">
        <w:rPr>
          <w:sz w:val="28"/>
          <w:szCs w:val="28"/>
        </w:rPr>
        <w:t xml:space="preserve"> качеств обучающихся</w:t>
      </w:r>
      <w:r w:rsidR="00520274">
        <w:rPr>
          <w:sz w:val="28"/>
          <w:szCs w:val="28"/>
        </w:rPr>
        <w:t>)</w:t>
      </w:r>
      <w:r w:rsidR="00044DDF">
        <w:rPr>
          <w:sz w:val="28"/>
          <w:szCs w:val="28"/>
        </w:rPr>
        <w:t>.</w:t>
      </w:r>
    </w:p>
    <w:p w14:paraId="216FC0BA" w14:textId="059DB891" w:rsidR="00F8223E" w:rsidRDefault="00044DDF" w:rsidP="0079503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Педагогические з</w:t>
      </w:r>
      <w:r w:rsidR="00933F3C" w:rsidRPr="00520274">
        <w:rPr>
          <w:sz w:val="28"/>
          <w:szCs w:val="28"/>
        </w:rPr>
        <w:t>адачи</w:t>
      </w:r>
      <w:r w:rsidR="00933F3C">
        <w:rPr>
          <w:sz w:val="28"/>
          <w:szCs w:val="28"/>
        </w:rPr>
        <w:t xml:space="preserve"> (</w:t>
      </w:r>
      <w:r w:rsidR="00520274">
        <w:rPr>
          <w:sz w:val="28"/>
          <w:szCs w:val="28"/>
        </w:rPr>
        <w:t xml:space="preserve">основные </w:t>
      </w:r>
      <w:r w:rsidR="00933F3C">
        <w:rPr>
          <w:sz w:val="28"/>
          <w:szCs w:val="28"/>
        </w:rPr>
        <w:t>действия педагога</w:t>
      </w:r>
      <w:r>
        <w:rPr>
          <w:sz w:val="28"/>
          <w:szCs w:val="28"/>
        </w:rPr>
        <w:t>:</w:t>
      </w:r>
      <w:r w:rsidR="00E26394" w:rsidRPr="00E26394">
        <w:rPr>
          <w:sz w:val="28"/>
          <w:szCs w:val="28"/>
        </w:rPr>
        <w:t xml:space="preserve"> </w:t>
      </w:r>
      <w:r w:rsidR="00E26394">
        <w:rPr>
          <w:sz w:val="28"/>
          <w:szCs w:val="28"/>
        </w:rPr>
        <w:t>снять отрицательное эмоциональное напряжение и способствовать установлению взаимоотношений участников конфликта на основе уважения.</w:t>
      </w:r>
      <w:r w:rsidR="00933F3C">
        <w:rPr>
          <w:sz w:val="28"/>
          <w:szCs w:val="28"/>
        </w:rPr>
        <w:t xml:space="preserve">) </w:t>
      </w:r>
    </w:p>
    <w:p w14:paraId="1E0098E9" w14:textId="7130D0CA" w:rsidR="00933F3C" w:rsidRDefault="00933F3C" w:rsidP="0079503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20274">
        <w:rPr>
          <w:sz w:val="28"/>
          <w:szCs w:val="28"/>
        </w:rPr>
        <w:t>Х</w:t>
      </w:r>
      <w:r>
        <w:rPr>
          <w:sz w:val="28"/>
          <w:szCs w:val="28"/>
        </w:rPr>
        <w:t>арактеристик</w:t>
      </w:r>
      <w:r w:rsidR="00520274">
        <w:rPr>
          <w:sz w:val="28"/>
          <w:szCs w:val="28"/>
        </w:rPr>
        <w:t>а</w:t>
      </w:r>
      <w:r>
        <w:rPr>
          <w:sz w:val="28"/>
          <w:szCs w:val="28"/>
        </w:rPr>
        <w:t xml:space="preserve"> индивидуальных особенностей обучающ</w:t>
      </w:r>
      <w:r w:rsidR="0022222F">
        <w:rPr>
          <w:sz w:val="28"/>
          <w:szCs w:val="28"/>
        </w:rPr>
        <w:t>ихся.</w:t>
      </w:r>
    </w:p>
    <w:p w14:paraId="5FE9EACF" w14:textId="2BE1FCB0" w:rsidR="0022222F" w:rsidRDefault="0022222F" w:rsidP="00795034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2E31F53D" w14:textId="70F51831" w:rsidR="0022222F" w:rsidRDefault="0022222F" w:rsidP="00795034">
      <w:pPr>
        <w:spacing w:after="0" w:line="240" w:lineRule="auto"/>
        <w:ind w:firstLine="567"/>
        <w:jc w:val="both"/>
        <w:rPr>
          <w:sz w:val="28"/>
          <w:szCs w:val="28"/>
          <w:u w:val="single"/>
        </w:rPr>
      </w:pPr>
      <w:r w:rsidRPr="00044DDF">
        <w:rPr>
          <w:b/>
          <w:bCs/>
          <w:sz w:val="28"/>
          <w:szCs w:val="28"/>
        </w:rPr>
        <w:t>В.</w:t>
      </w:r>
      <w:r w:rsidRPr="00044DDF">
        <w:rPr>
          <w:sz w:val="28"/>
          <w:szCs w:val="28"/>
        </w:rPr>
        <w:t xml:space="preserve"> </w:t>
      </w:r>
      <w:r w:rsidRPr="00520274">
        <w:rPr>
          <w:sz w:val="28"/>
          <w:szCs w:val="28"/>
          <w:u w:val="single"/>
        </w:rPr>
        <w:t>Описание конструктивного варианта реакции (действи</w:t>
      </w:r>
      <w:r w:rsidR="00E26394">
        <w:rPr>
          <w:sz w:val="28"/>
          <w:szCs w:val="28"/>
          <w:u w:val="single"/>
        </w:rPr>
        <w:t>й</w:t>
      </w:r>
      <w:r w:rsidRPr="00520274">
        <w:rPr>
          <w:sz w:val="28"/>
          <w:szCs w:val="28"/>
          <w:u w:val="single"/>
        </w:rPr>
        <w:t>) педагога</w:t>
      </w:r>
    </w:p>
    <w:p w14:paraId="05AE02F8" w14:textId="77777777" w:rsidR="00044DDF" w:rsidRPr="00044DDF" w:rsidRDefault="00044DDF" w:rsidP="00795034">
      <w:pPr>
        <w:spacing w:after="0" w:line="240" w:lineRule="auto"/>
        <w:ind w:firstLine="567"/>
        <w:jc w:val="both"/>
        <w:rPr>
          <w:sz w:val="16"/>
          <w:szCs w:val="16"/>
          <w:u w:val="single"/>
        </w:rPr>
      </w:pPr>
    </w:p>
    <w:p w14:paraId="65ABBF8C" w14:textId="51C17A19" w:rsidR="00E26394" w:rsidRDefault="00E26394" w:rsidP="00E2639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Действия педагога в данной ситуации и определение их результативности.</w:t>
      </w:r>
    </w:p>
    <w:p w14:paraId="0E999668" w14:textId="673837A2" w:rsidR="00E26394" w:rsidRDefault="00E26394" w:rsidP="00E2639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>
        <w:rPr>
          <w:sz w:val="28"/>
          <w:szCs w:val="28"/>
        </w:rPr>
        <w:t>тветные реакции обучающегося и др. участников конфликта.</w:t>
      </w:r>
    </w:p>
    <w:p w14:paraId="70DFD1FB" w14:textId="72BB267A" w:rsidR="00E26394" w:rsidRDefault="00E26394" w:rsidP="00E2639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Рассмотрение других вариантов действий педагога.</w:t>
      </w:r>
    </w:p>
    <w:p w14:paraId="7F10C8DB" w14:textId="77777777" w:rsidR="00E26394" w:rsidRDefault="00E26394" w:rsidP="00795034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5352C8AF" w14:textId="5C4F3A3A" w:rsidR="00A24891" w:rsidRDefault="00A24891" w:rsidP="00795034">
      <w:pPr>
        <w:spacing w:after="0" w:line="240" w:lineRule="auto"/>
        <w:ind w:firstLine="567"/>
        <w:jc w:val="both"/>
        <w:rPr>
          <w:sz w:val="28"/>
          <w:szCs w:val="28"/>
          <w:u w:val="single"/>
        </w:rPr>
      </w:pPr>
      <w:r w:rsidRPr="00044DDF">
        <w:rPr>
          <w:b/>
          <w:bCs/>
          <w:sz w:val="28"/>
          <w:szCs w:val="28"/>
        </w:rPr>
        <w:t>С.</w:t>
      </w:r>
      <w:r w:rsidRPr="00044DDF">
        <w:rPr>
          <w:sz w:val="28"/>
          <w:szCs w:val="28"/>
        </w:rPr>
        <w:t xml:space="preserve"> </w:t>
      </w:r>
      <w:r w:rsidRPr="00044DDF">
        <w:rPr>
          <w:sz w:val="28"/>
          <w:szCs w:val="28"/>
          <w:u w:val="single"/>
        </w:rPr>
        <w:t>Вывод</w:t>
      </w:r>
    </w:p>
    <w:p w14:paraId="6679B482" w14:textId="77777777" w:rsidR="00044DDF" w:rsidRPr="00044DDF" w:rsidRDefault="00044DDF" w:rsidP="00795034">
      <w:pPr>
        <w:spacing w:after="0" w:line="240" w:lineRule="auto"/>
        <w:ind w:firstLine="567"/>
        <w:jc w:val="both"/>
        <w:rPr>
          <w:sz w:val="16"/>
          <w:szCs w:val="16"/>
          <w:u w:val="single"/>
        </w:rPr>
      </w:pPr>
    </w:p>
    <w:p w14:paraId="17A7BE96" w14:textId="21ACE30B" w:rsidR="0022222F" w:rsidRPr="0022222F" w:rsidRDefault="00A24891" w:rsidP="00044DDF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Предложенный вариант способствует достижению педагогической цели и задач</w:t>
      </w:r>
      <w:r w:rsidR="00044DDF">
        <w:rPr>
          <w:sz w:val="28"/>
          <w:szCs w:val="28"/>
        </w:rPr>
        <w:t>.</w:t>
      </w:r>
    </w:p>
    <w:p w14:paraId="696CD345" w14:textId="77777777" w:rsidR="00795034" w:rsidRPr="00F8223E" w:rsidRDefault="00795034" w:rsidP="00795034">
      <w:pPr>
        <w:spacing w:after="0" w:line="24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795034" w:rsidRPr="00F8223E" w:rsidSect="007950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92"/>
    <w:rsid w:val="00044DDF"/>
    <w:rsid w:val="0022222F"/>
    <w:rsid w:val="00520274"/>
    <w:rsid w:val="00795034"/>
    <w:rsid w:val="00933F3C"/>
    <w:rsid w:val="00A24891"/>
    <w:rsid w:val="00E26394"/>
    <w:rsid w:val="00E65A92"/>
    <w:rsid w:val="00F8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9318"/>
  <w15:chartTrackingRefBased/>
  <w15:docId w15:val="{A33CBE78-FA6B-40C9-97B1-F979FF63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Габдуллина</dc:creator>
  <cp:keywords/>
  <dc:description/>
  <cp:lastModifiedBy>Марина Габдуллина</cp:lastModifiedBy>
  <cp:revision>2</cp:revision>
  <dcterms:created xsi:type="dcterms:W3CDTF">2020-02-05T17:16:00Z</dcterms:created>
  <dcterms:modified xsi:type="dcterms:W3CDTF">2020-02-05T18:55:00Z</dcterms:modified>
</cp:coreProperties>
</file>