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B9" w:rsidRPr="001F54B9" w:rsidRDefault="001F54B9" w:rsidP="001F54B9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20"/>
          <w:szCs w:val="20"/>
          <w:lang w:eastAsia="ru-RU"/>
        </w:rPr>
      </w:pPr>
      <w:r w:rsidRPr="001F54B9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begin"/>
      </w:r>
      <w:r w:rsidRPr="001F54B9">
        <w:rPr>
          <w:rFonts w:ascii="Arial" w:eastAsia="Times New Roman" w:hAnsi="Arial" w:cs="Arial"/>
          <w:color w:val="939393"/>
          <w:sz w:val="20"/>
          <w:szCs w:val="20"/>
          <w:lang w:eastAsia="ru-RU"/>
        </w:rPr>
        <w:instrText xml:space="preserve"> HYPERLINK "https://vk.com/impuls_deti" </w:instrText>
      </w:r>
      <w:r w:rsidRPr="001F54B9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separate"/>
      </w:r>
      <w:r w:rsidRPr="001F54B9">
        <w:rPr>
          <w:rFonts w:ascii="Arial" w:eastAsia="Times New Roman" w:hAnsi="Arial" w:cs="Arial"/>
          <w:color w:val="2A5885"/>
          <w:sz w:val="20"/>
          <w:szCs w:val="20"/>
          <w:lang w:eastAsia="ru-RU"/>
        </w:rPr>
        <w:t>Детско-юношеский центр "Импульс"</w:t>
      </w:r>
      <w:r w:rsidRPr="001F54B9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end"/>
      </w:r>
    </w:p>
    <w:p w:rsidR="001F54B9" w:rsidRPr="001F54B9" w:rsidRDefault="001F54B9" w:rsidP="001F5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4" w:history="1">
        <w:r w:rsidRPr="001F54B9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21 </w:t>
        </w:r>
        <w:proofErr w:type="spellStart"/>
        <w:r w:rsidRPr="001F54B9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>янв</w:t>
        </w:r>
        <w:proofErr w:type="spellEnd"/>
        <w:r w:rsidRPr="001F54B9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 в 15:16</w:t>
        </w:r>
      </w:hyperlink>
    </w:p>
    <w:p w:rsidR="001F54B9" w:rsidRPr="001F54B9" w:rsidRDefault="001F54B9" w:rsidP="001F5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1F54B9" w:rsidRDefault="001F54B9" w:rsidP="001F5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ВРЕМЯ УЧАСТВОВАТЬ И ПОБЕЖДАТЬ</w:t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Начните 2020 год активно и ярко! Мы предлагаем вам принять участие в конкурсах и реализовать свой потенциал. Выбирайте и </w:t>
      </w:r>
      <w:proofErr w:type="gramStart"/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участвуйте!</w:t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1282A1A" wp14:editId="4B935B02">
            <wp:extent cx="155575" cy="155575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VIII</w:t>
      </w:r>
      <w:proofErr w:type="gramEnd"/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конкурс социальных проектов школьников Пермского района.</w:t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CE3FCA4" wp14:editId="05A739B2">
            <wp:extent cx="155575" cy="155575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Есть идея, но нет ресурсов? Мы поможем! Напиши собственный проект и получи средства на реализацию! Подробнее: </w:t>
      </w:r>
      <w:hyperlink r:id="rId6" w:tgtFrame="_blank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http://www.импульс-дети.рф/merop/3450?code=3450</w:t>
        </w:r>
      </w:hyperlink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15FE736" wp14:editId="576ACC60">
            <wp:extent cx="155575" cy="155575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Муниципальный этап краевого конкурса обучающихся общеобразовательных организаций Пермского края «Ученик года – </w:t>
      </w:r>
      <w:proofErr w:type="gramStart"/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2020»</w:t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735CEF7" wp14:editId="7AFDCE5F">
            <wp:extent cx="155575" cy="155575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Хочешь</w:t>
      </w:r>
      <w:proofErr w:type="gramEnd"/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представлять свою школу и весь Пермский район на краевом конкурсе? Самое время изучить положение и подать заявку: </w:t>
      </w:r>
      <w:hyperlink r:id="rId7" w:tgtFrame="_blank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http://www.импульс-дети.рф/merop/3451</w:t>
        </w:r>
      </w:hyperlink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651DD74" wp14:editId="6265AB44">
            <wp:extent cx="155575" cy="155575"/>
            <wp:effectExtent l="0" t="0" r="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Районный конкурс «Юный техник, исследователь, изобретатель»</w:t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DA99191" wp14:editId="5166B5DF">
            <wp:extent cx="155575" cy="155575"/>
            <wp:effectExtent l="0" t="0" r="0" b="0"/>
            <wp:docPr id="6" name="Рисунок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Покажи свои задумки, идеи и изобретения: </w:t>
      </w:r>
      <w:hyperlink r:id="rId8" w:tgtFrame="_blank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http://www.импульс-дети.рф/merop/3453</w:t>
        </w:r>
      </w:hyperlink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D424D22" wp14:editId="121711F8">
            <wp:extent cx="155575" cy="155575"/>
            <wp:effectExtent l="0" t="0" r="0" b="0"/>
            <wp:docPr id="7" name="Рисунок 7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Районный (заочный) конкурс «Чистая вода»</w:t>
      </w:r>
      <w:r w:rsidRPr="001F54B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395C2BB" wp14:editId="553F8E52">
            <wp:extent cx="155575" cy="155575"/>
            <wp:effectExtent l="0" t="0" r="0" b="0"/>
            <wp:docPr id="8" name="Рисунок 8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Болеешь душой за каждую речку, участвуешь в экологических и природоохранных акциях? Наш конкурс для тебя: </w:t>
      </w:r>
      <w:hyperlink r:id="rId9" w:tgtFrame="_blank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http://www.импульс-дети.рф/merop/3452</w:t>
        </w:r>
      </w:hyperlink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Ждём ваших заявок!</w:t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0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</w:t>
        </w:r>
        <w:proofErr w:type="spellStart"/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ИмпульсДети</w:t>
        </w:r>
        <w:proofErr w:type="spellEnd"/>
      </w:hyperlink>
      <w:r w:rsidRPr="001F5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1" w:history="1"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</w:t>
        </w:r>
        <w:proofErr w:type="spellStart"/>
        <w:r w:rsidRPr="001F54B9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ПридайИмпульсСвоемуРазвитию</w:t>
        </w:r>
        <w:proofErr w:type="spellEnd"/>
      </w:hyperlink>
    </w:p>
    <w:p w:rsidR="001F54B9" w:rsidRDefault="001F54B9" w:rsidP="001F5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54B9" w:rsidRPr="001F54B9" w:rsidRDefault="001F54B9" w:rsidP="001F5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7797C" w:rsidRPr="0007797C" w:rsidRDefault="0007797C" w:rsidP="00077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ГРАНТОВЫЕ КОНКУРСЫ</w:t>
      </w:r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 17 февраля до 2 марта 2020 года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 — </w:t>
      </w:r>
      <w:hyperlink r:id="rId12" w:tooltip="https://vk.com/mp_permraion?w=wall-16258615_9187/all" w:history="1"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Прием заявок на </w:t>
        </w:r>
        <w:proofErr w:type="spellStart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грантовый</w:t>
        </w:r>
        <w:proofErr w:type="spellEnd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 конкурс ПАО «Лукойл»</w:t>
        </w:r>
      </w:hyperlink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 15 февраля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 — </w:t>
      </w:r>
      <w:hyperlink r:id="rId13" w:tooltip="https://vk.com/mp_permraion?w=wall-16258615_9195" w:history="1"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Всероссийский конкурс лучших проектов военно-исторической тематики</w:t>
        </w:r>
      </w:hyperlink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 20 февраля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 — </w:t>
      </w:r>
      <w:hyperlink r:id="rId14" w:tooltip="https://vk.com/mp_permraion?w=wall-16258615_9240" w:history="1"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Прием заявок на конкурс молодёжных </w:t>
        </w:r>
        <w:proofErr w:type="spellStart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иннициатив</w:t>
        </w:r>
        <w:proofErr w:type="spellEnd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 в рамках краевого молодёжного форума «Пермский период»</w:t>
        </w:r>
      </w:hyperlink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 24 февраля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 — </w:t>
      </w:r>
      <w:hyperlink r:id="rId15" w:tooltip="https://vk.com/laboratory_tv?w=wall-161185108_73" w:history="1"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Всероссийский конкурс </w:t>
        </w:r>
        <w:proofErr w:type="spellStart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преоктов</w:t>
        </w:r>
        <w:proofErr w:type="spellEnd"/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 xml:space="preserve"> «Моя страна — моя Россия»</w:t>
        </w:r>
      </w:hyperlink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 26 февраля 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— </w:t>
      </w:r>
      <w:proofErr w:type="spellStart"/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begin"/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instrText xml:space="preserve"> HYPERLINK "https://vk.com/rosmolodez?w=wall-49388164_38303" \o "https://vk.com/rosmolodez?w=wall-49388164_38303" </w:instrTex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separate"/>
      </w:r>
      <w:r w:rsidRPr="0007797C">
        <w:rPr>
          <w:rFonts w:ascii="Times New Roman" w:eastAsia="Times New Roman" w:hAnsi="Times New Roman" w:cs="Times New Roman"/>
          <w:color w:val="1D528F"/>
          <w:sz w:val="29"/>
          <w:szCs w:val="29"/>
          <w:u w:val="single"/>
          <w:lang w:eastAsia="ru-RU"/>
        </w:rPr>
        <w:t>Грантовый</w:t>
      </w:r>
      <w:proofErr w:type="spellEnd"/>
      <w:r w:rsidRPr="0007797C">
        <w:rPr>
          <w:rFonts w:ascii="Times New Roman" w:eastAsia="Times New Roman" w:hAnsi="Times New Roman" w:cs="Times New Roman"/>
          <w:color w:val="1D528F"/>
          <w:sz w:val="29"/>
          <w:szCs w:val="29"/>
          <w:u w:val="single"/>
          <w:lang w:eastAsia="ru-RU"/>
        </w:rPr>
        <w:t xml:space="preserve"> конкурс на проведение мероприятий по содействию патриотическому воспитанию граждан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fldChar w:fldCharType="end"/>
      </w:r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 3 февраля</w:t>
      </w:r>
      <w:r w:rsidRPr="0007797C">
        <w:rPr>
          <w:rFonts w:ascii="Times New Roman" w:eastAsia="Times New Roman" w:hAnsi="Times New Roman" w:cs="Times New Roman"/>
          <w:sz w:val="29"/>
          <w:szCs w:val="29"/>
          <w:lang w:eastAsia="ru-RU"/>
        </w:rPr>
        <w:t> — </w:t>
      </w:r>
      <w:hyperlink r:id="rId16" w:tooltip="https://vk.com/molodexpert?w=wall-74554449_2259" w:history="1">
        <w:r w:rsidRPr="0007797C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Конкурс социально-значимых проектов Администрации губернатора Пермского края</w:t>
        </w:r>
      </w:hyperlink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Координаторы — </w:t>
      </w:r>
      <w:proofErr w:type="spellStart"/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Голдырева</w:t>
      </w:r>
      <w:proofErr w:type="spellEnd"/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А.С./</w:t>
      </w:r>
      <w:proofErr w:type="spellStart"/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Габдулханова</w:t>
      </w:r>
      <w:proofErr w:type="spellEnd"/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Е.А.</w:t>
      </w:r>
    </w:p>
    <w:p w:rsidR="0007797C" w:rsidRPr="0007797C" w:rsidRDefault="0007797C" w:rsidP="0007797C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797C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lastRenderedPageBreak/>
        <w:t>254-32-33, mp@permraion.ru, </w:t>
      </w:r>
      <w:hyperlink r:id="rId17" w:tgtFrame="_blank" w:tooltip="http://molpermraion.ru/" w:history="1">
        <w:r w:rsidRPr="0007797C">
          <w:rPr>
            <w:rFonts w:ascii="Times New Roman" w:eastAsia="Times New Roman" w:hAnsi="Times New Roman" w:cs="Times New Roman"/>
            <w:i/>
            <w:iCs/>
            <w:color w:val="1D528F"/>
            <w:sz w:val="29"/>
            <w:szCs w:val="29"/>
            <w:u w:val="single"/>
            <w:lang w:eastAsia="ru-RU"/>
          </w:rPr>
          <w:t>http://molpermraion.ru/</w:t>
        </w:r>
      </w:hyperlink>
    </w:p>
    <w:p w:rsidR="00B61C1C" w:rsidRDefault="00B61C1C"/>
    <w:sectPr w:rsidR="00B6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DB"/>
    <w:rsid w:val="0007797C"/>
    <w:rsid w:val="001F54B9"/>
    <w:rsid w:val="00AE26DB"/>
    <w:rsid w:val="00B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4A4D9-133F-483E-86D7-FC53DFAC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xn----htbdjdogytnf3i.xn--p1ai%2Fmerop%2F3453&amp;post=-49912564_1749&amp;cc_key=" TargetMode="External"/><Relationship Id="rId13" Type="http://schemas.openxmlformats.org/officeDocument/2006/relationships/hyperlink" Target="https://vk.com/mp_permraion?w=wall-16258615_919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xn----htbdjdogytnf3i.xn--p1ai%2Fmerop%2F3451&amp;post=-49912564_1749&amp;cc_key=" TargetMode="External"/><Relationship Id="rId12" Type="http://schemas.openxmlformats.org/officeDocument/2006/relationships/hyperlink" Target="https://vk.com/mp_permraion?w=wall-16258615_9187/all" TargetMode="External"/><Relationship Id="rId17" Type="http://schemas.openxmlformats.org/officeDocument/2006/relationships/hyperlink" Target="https://vk.com/away.php?to=http%3A%2F%2Fmolpermraion.ru%2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molodexpert?w=wall-74554449_225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xn----htbdjdogytnf3i.xn--p1ai%2Fmerop%2F3450%3Fcode%3D3450&amp;post=-49912564_1749&amp;cc_key=" TargetMode="External"/><Relationship Id="rId11" Type="http://schemas.openxmlformats.org/officeDocument/2006/relationships/hyperlink" Target="https://vk.com/feed?section=search&amp;q=%23%D0%9F%D1%80%D0%B8%D0%B4%D0%B0%D0%B9%D0%98%D0%BC%D0%BF%D1%83%D0%BB%D1%8C%D1%81%D0%A1%D0%B2%D0%BE%D0%B5%D0%BC%D1%83%D0%A0%D0%B0%D0%B7%D0%B2%D0%B8%D1%82%D0%B8%D1%8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laboratory_tv?w=wall-161185108_73" TargetMode="External"/><Relationship Id="rId10" Type="http://schemas.openxmlformats.org/officeDocument/2006/relationships/hyperlink" Target="https://vk.com/feed?section=search&amp;q=%23%D0%98%D0%BC%D0%BF%D1%83%D0%BB%D1%8C%D1%81%D0%94%D0%B5%D1%82%D0%B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wall-49912564_1749" TargetMode="External"/><Relationship Id="rId9" Type="http://schemas.openxmlformats.org/officeDocument/2006/relationships/hyperlink" Target="https://vk.com/away.php?to=http%3A%2F%2Fwww.xn----htbdjdogytnf3i.xn--p1ai%2Fmerop%2F3452&amp;post=-49912564_1749&amp;cc_key=" TargetMode="External"/><Relationship Id="rId14" Type="http://schemas.openxmlformats.org/officeDocument/2006/relationships/hyperlink" Target="https://vk.com/mp_permraion?w=wall-16258615_9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2020-02-04T05:23:00Z</dcterms:created>
  <dcterms:modified xsi:type="dcterms:W3CDTF">2020-02-04T05:26:00Z</dcterms:modified>
</cp:coreProperties>
</file>