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4BDC" w14:textId="77777777" w:rsidR="00414968" w:rsidRDefault="00414968" w:rsidP="00414968">
      <w:pPr>
        <w:jc w:val="right"/>
        <w:rPr>
          <w:sz w:val="22"/>
          <w:szCs w:val="22"/>
        </w:rPr>
      </w:pPr>
      <w:bookmarkStart w:id="0" w:name="Приложение_8"/>
      <w:r>
        <w:rPr>
          <w:sz w:val="22"/>
          <w:szCs w:val="22"/>
        </w:rPr>
        <w:t xml:space="preserve">Приложение </w:t>
      </w:r>
      <w:r w:rsidRPr="0099409C">
        <w:rPr>
          <w:sz w:val="22"/>
          <w:szCs w:val="22"/>
        </w:rPr>
        <w:t xml:space="preserve">№ </w:t>
      </w:r>
      <w:bookmarkEnd w:id="0"/>
      <w:r w:rsidR="0099409C">
        <w:rPr>
          <w:sz w:val="22"/>
          <w:szCs w:val="22"/>
        </w:rPr>
        <w:t>11</w:t>
      </w:r>
    </w:p>
    <w:p w14:paraId="3B3F206C" w14:textId="77777777" w:rsidR="00414968" w:rsidRDefault="00414968" w:rsidP="00414968">
      <w:pPr>
        <w:pStyle w:val="1"/>
        <w:spacing w:line="270" w:lineRule="exact"/>
        <w:jc w:val="right"/>
        <w:outlineLvl w:val="0"/>
        <w:rPr>
          <w:sz w:val="22"/>
          <w:szCs w:val="22"/>
        </w:rPr>
      </w:pPr>
      <w:r>
        <w:rPr>
          <w:sz w:val="22"/>
          <w:szCs w:val="22"/>
        </w:rPr>
        <w:t>к конкурсной документации</w:t>
      </w:r>
    </w:p>
    <w:p w14:paraId="7FCB9F7B" w14:textId="77777777" w:rsidR="00414968" w:rsidRDefault="00414968" w:rsidP="00414968">
      <w:pPr>
        <w:jc w:val="center"/>
        <w:rPr>
          <w:b/>
          <w:sz w:val="16"/>
          <w:szCs w:val="16"/>
        </w:rPr>
      </w:pPr>
    </w:p>
    <w:p w14:paraId="41B22021" w14:textId="77777777" w:rsidR="00414968" w:rsidRPr="00970E8C" w:rsidRDefault="00414968" w:rsidP="00414968">
      <w:pPr>
        <w:jc w:val="center"/>
        <w:rPr>
          <w:b/>
          <w:caps/>
          <w:sz w:val="22"/>
          <w:szCs w:val="22"/>
        </w:rPr>
      </w:pPr>
      <w:r w:rsidRPr="00970E8C">
        <w:rPr>
          <w:b/>
          <w:caps/>
          <w:sz w:val="22"/>
          <w:szCs w:val="22"/>
        </w:rPr>
        <w:t>проект договора</w:t>
      </w:r>
    </w:p>
    <w:p w14:paraId="698761EF" w14:textId="77777777" w:rsidR="009A5960" w:rsidRPr="003344E2" w:rsidRDefault="009A5960" w:rsidP="009A5960">
      <w:pPr>
        <w:jc w:val="center"/>
        <w:rPr>
          <w:sz w:val="22"/>
          <w:szCs w:val="22"/>
        </w:rPr>
      </w:pPr>
      <w:r w:rsidRPr="003344E2">
        <w:rPr>
          <w:sz w:val="22"/>
          <w:szCs w:val="22"/>
        </w:rPr>
        <w:t xml:space="preserve">ДОГОВОР № </w:t>
      </w:r>
    </w:p>
    <w:p w14:paraId="09C506C3" w14:textId="77777777" w:rsidR="009A5960" w:rsidRPr="003344E2" w:rsidRDefault="009A5960" w:rsidP="009A5960">
      <w:pPr>
        <w:rPr>
          <w:sz w:val="22"/>
          <w:szCs w:val="22"/>
        </w:rPr>
      </w:pPr>
    </w:p>
    <w:p w14:paraId="66A120C2" w14:textId="77777777" w:rsidR="00F07607" w:rsidRPr="003344E2" w:rsidRDefault="00F07607" w:rsidP="00F07607">
      <w:pPr>
        <w:jc w:val="center"/>
        <w:rPr>
          <w:sz w:val="22"/>
          <w:szCs w:val="22"/>
        </w:rPr>
      </w:pPr>
      <w:r w:rsidRPr="003344E2">
        <w:rPr>
          <w:sz w:val="22"/>
          <w:szCs w:val="22"/>
        </w:rPr>
        <w:t xml:space="preserve">с. Култаево                                                                  </w:t>
      </w:r>
      <w:r w:rsidR="00887247">
        <w:rPr>
          <w:sz w:val="22"/>
          <w:szCs w:val="22"/>
        </w:rPr>
        <w:t xml:space="preserve">          </w:t>
      </w:r>
      <w:proofErr w:type="gramStart"/>
      <w:r w:rsidR="00887247">
        <w:rPr>
          <w:sz w:val="22"/>
          <w:szCs w:val="22"/>
        </w:rPr>
        <w:t xml:space="preserve">   «</w:t>
      </w:r>
      <w:proofErr w:type="gramEnd"/>
      <w:r w:rsidR="00414968">
        <w:rPr>
          <w:sz w:val="22"/>
          <w:szCs w:val="22"/>
        </w:rPr>
        <w:t>__</w:t>
      </w:r>
      <w:r w:rsidR="00CF3593" w:rsidRPr="003344E2">
        <w:rPr>
          <w:sz w:val="22"/>
          <w:szCs w:val="22"/>
        </w:rPr>
        <w:t xml:space="preserve">» </w:t>
      </w:r>
      <w:r w:rsidR="00414968">
        <w:rPr>
          <w:sz w:val="22"/>
          <w:szCs w:val="22"/>
        </w:rPr>
        <w:t>_____________ 2022</w:t>
      </w:r>
      <w:r w:rsidRPr="003344E2">
        <w:rPr>
          <w:sz w:val="22"/>
          <w:szCs w:val="22"/>
        </w:rPr>
        <w:t xml:space="preserve"> г.</w:t>
      </w:r>
    </w:p>
    <w:p w14:paraId="4E729BFA" w14:textId="77777777" w:rsidR="00F07607" w:rsidRPr="003344E2" w:rsidRDefault="00F07607" w:rsidP="00F07607">
      <w:pPr>
        <w:jc w:val="center"/>
        <w:rPr>
          <w:b/>
          <w:sz w:val="22"/>
          <w:szCs w:val="22"/>
        </w:rPr>
      </w:pPr>
    </w:p>
    <w:p w14:paraId="1DD69612" w14:textId="77777777" w:rsidR="00414968" w:rsidRPr="00483793" w:rsidRDefault="00F07607" w:rsidP="00414968">
      <w:pPr>
        <w:widowControl w:val="0"/>
        <w:jc w:val="both"/>
      </w:pPr>
      <w:r w:rsidRPr="003344E2">
        <w:rPr>
          <w:b/>
          <w:sz w:val="22"/>
          <w:szCs w:val="22"/>
        </w:rPr>
        <w:t xml:space="preserve">         </w:t>
      </w:r>
      <w:r w:rsidRPr="003344E2">
        <w:rPr>
          <w:sz w:val="22"/>
          <w:szCs w:val="22"/>
        </w:rPr>
        <w:t xml:space="preserve"> </w:t>
      </w:r>
      <w:r w:rsidR="00414968" w:rsidRPr="00483793">
        <w:rPr>
          <w:snapToGrid w:val="0"/>
        </w:rPr>
        <w:t>Муниципальное автономное общеобразовательное учреждение «</w:t>
      </w:r>
      <w:proofErr w:type="spellStart"/>
      <w:r w:rsidR="00414968" w:rsidRPr="00483793">
        <w:rPr>
          <w:snapToGrid w:val="0"/>
        </w:rPr>
        <w:t>Култаевкая</w:t>
      </w:r>
      <w:proofErr w:type="spellEnd"/>
      <w:r w:rsidR="00414968" w:rsidRPr="00483793">
        <w:rPr>
          <w:snapToGrid w:val="0"/>
        </w:rPr>
        <w:t xml:space="preserve"> средняя школа»</w:t>
      </w:r>
      <w:r w:rsidR="00414968" w:rsidRPr="00483793">
        <w:rPr>
          <w:b/>
          <w:snapToGrid w:val="0"/>
        </w:rPr>
        <w:t xml:space="preserve"> </w:t>
      </w:r>
      <w:r w:rsidR="00414968" w:rsidRPr="00483793">
        <w:t>(далее-МАОУ «Култаевская средняя школа»)</w:t>
      </w:r>
      <w:r w:rsidR="00414968" w:rsidRPr="00483793">
        <w:rPr>
          <w:b/>
          <w:snapToGrid w:val="0"/>
        </w:rPr>
        <w:t xml:space="preserve">, </w:t>
      </w:r>
      <w:r w:rsidR="00414968" w:rsidRPr="00483793">
        <w:rPr>
          <w:snapToGrid w:val="0"/>
        </w:rPr>
        <w:t xml:space="preserve">именуемое в дальнейшем «Заказчик», в лице директора </w:t>
      </w:r>
      <w:proofErr w:type="spellStart"/>
      <w:r w:rsidR="00414968" w:rsidRPr="00483793">
        <w:rPr>
          <w:snapToGrid w:val="0"/>
        </w:rPr>
        <w:t>Цвикилевич</w:t>
      </w:r>
      <w:proofErr w:type="spellEnd"/>
      <w:r w:rsidR="00414968" w:rsidRPr="00483793">
        <w:rPr>
          <w:snapToGrid w:val="0"/>
        </w:rPr>
        <w:t xml:space="preserve"> Наталии Геннадьевны, действующей на основании Устава</w:t>
      </w:r>
      <w:r w:rsidR="00414968" w:rsidRPr="00483793">
        <w:t xml:space="preserve">, с одной стороны и __________________________, именуемый в дальнейшем «Поставщик», в лице </w:t>
      </w:r>
      <w:r w:rsidR="00414968" w:rsidRPr="00483793">
        <w:rPr>
          <w:i/>
          <w:color w:val="7030A0"/>
        </w:rPr>
        <w:t>(должность, Ф.И.О.)</w:t>
      </w:r>
      <w:r w:rsidR="00414968" w:rsidRPr="00483793">
        <w:t xml:space="preserve">, действующего (ей) на основании </w:t>
      </w:r>
      <w:r w:rsidR="00414968" w:rsidRPr="00483793">
        <w:rPr>
          <w:i/>
          <w:color w:val="7030A0"/>
          <w:spacing w:val="-1"/>
        </w:rPr>
        <w:t>(Устава, положения, приказа, доверенности)</w:t>
      </w:r>
      <w:r w:rsidR="00414968" w:rsidRPr="00483793">
        <w:t>, с другой стороны, совместно именуемые  далее- «Стороны», в соответствии с Протоколом № __</w:t>
      </w:r>
      <w:r w:rsidR="00414968">
        <w:t>__ от «____» ______________ 2020</w:t>
      </w:r>
      <w:r w:rsidR="00414968" w:rsidRPr="00483793">
        <w:t xml:space="preserve"> г. Закупочной комиссии  заключили настоящий договор о нижеследующем:</w:t>
      </w:r>
    </w:p>
    <w:p w14:paraId="4C47F89F" w14:textId="77777777" w:rsidR="009A5960" w:rsidRPr="003344E2" w:rsidRDefault="009A5960" w:rsidP="00414968">
      <w:pPr>
        <w:widowControl w:val="0"/>
        <w:jc w:val="both"/>
        <w:rPr>
          <w:b/>
          <w:spacing w:val="-1"/>
        </w:rPr>
      </w:pPr>
      <w:r w:rsidRPr="003344E2">
        <w:rPr>
          <w:b/>
          <w:spacing w:val="-1"/>
        </w:rPr>
        <w:t>1. Предмет Договора</w:t>
      </w:r>
    </w:p>
    <w:p w14:paraId="0019BB91" w14:textId="77777777" w:rsidR="009A5960" w:rsidRPr="003344E2" w:rsidRDefault="009A5960" w:rsidP="009A5960">
      <w:pPr>
        <w:pStyle w:val="a5"/>
        <w:ind w:firstLine="284"/>
        <w:rPr>
          <w:sz w:val="20"/>
          <w:szCs w:val="20"/>
        </w:rPr>
      </w:pPr>
      <w:r w:rsidRPr="003344E2">
        <w:rPr>
          <w:sz w:val="20"/>
          <w:szCs w:val="20"/>
        </w:rPr>
        <w:t>1.1. Заказчик поручает, а Исполнитель принимает на себя обязательства по оказанию услуг</w:t>
      </w:r>
      <w:r w:rsidR="004F0970" w:rsidRPr="003344E2">
        <w:rPr>
          <w:sz w:val="20"/>
          <w:szCs w:val="20"/>
        </w:rPr>
        <w:t>, в том числе и  аутсорсинговых услуг</w:t>
      </w:r>
      <w:r w:rsidRPr="003344E2">
        <w:rPr>
          <w:sz w:val="20"/>
          <w:szCs w:val="20"/>
        </w:rPr>
        <w:t xml:space="preserve"> - услуги круглосуточной физической охраны объектов и имущества Заказчика в соответствии с техническим заданием, являющимся приложением 1 к Договору и его неотъемлемой частью.</w:t>
      </w:r>
    </w:p>
    <w:p w14:paraId="763D47F2" w14:textId="77777777" w:rsidR="009A5960" w:rsidRPr="003344E2" w:rsidRDefault="009A5960" w:rsidP="009A5960">
      <w:pPr>
        <w:pStyle w:val="a5"/>
        <w:ind w:firstLine="284"/>
        <w:rPr>
          <w:sz w:val="20"/>
          <w:szCs w:val="20"/>
        </w:rPr>
      </w:pPr>
      <w:r w:rsidRPr="003344E2">
        <w:rPr>
          <w:sz w:val="20"/>
          <w:szCs w:val="20"/>
        </w:rPr>
        <w:t>1.2. Заказчик обязуется принять и оплатить оказанные Исполнителем услуги в порядке и на условиях, предусмотренных настоящим Договором.</w:t>
      </w:r>
    </w:p>
    <w:p w14:paraId="27FDF771" w14:textId="77777777" w:rsidR="009A5960" w:rsidRPr="003344E2" w:rsidRDefault="009A5960" w:rsidP="009A5960">
      <w:pPr>
        <w:pStyle w:val="a5"/>
        <w:ind w:firstLine="284"/>
        <w:rPr>
          <w:sz w:val="20"/>
          <w:szCs w:val="20"/>
        </w:rPr>
      </w:pPr>
      <w:r w:rsidRPr="003344E2">
        <w:rPr>
          <w:sz w:val="20"/>
          <w:szCs w:val="20"/>
        </w:rPr>
        <w:t xml:space="preserve">1.3. Место оказания </w:t>
      </w:r>
      <w:proofErr w:type="gramStart"/>
      <w:r w:rsidRPr="003344E2">
        <w:rPr>
          <w:sz w:val="20"/>
          <w:szCs w:val="20"/>
        </w:rPr>
        <w:t>услуг</w:t>
      </w:r>
      <w:r w:rsidRPr="003344E2">
        <w:rPr>
          <w:b/>
          <w:sz w:val="20"/>
          <w:szCs w:val="20"/>
        </w:rPr>
        <w:t xml:space="preserve">: </w:t>
      </w:r>
      <w:r w:rsidR="00F07607" w:rsidRPr="003344E2">
        <w:rPr>
          <w:sz w:val="20"/>
          <w:szCs w:val="20"/>
        </w:rPr>
        <w:t xml:space="preserve"> Российская</w:t>
      </w:r>
      <w:proofErr w:type="gramEnd"/>
      <w:r w:rsidR="00F07607" w:rsidRPr="003344E2">
        <w:rPr>
          <w:sz w:val="20"/>
          <w:szCs w:val="20"/>
        </w:rPr>
        <w:t xml:space="preserve"> Федерация, 614520 Пермский край, Пермский район, с. Култаево, ул. Школьная, д.6</w:t>
      </w:r>
      <w:r w:rsidR="00CF3593" w:rsidRPr="003344E2">
        <w:rPr>
          <w:sz w:val="20"/>
          <w:szCs w:val="20"/>
        </w:rPr>
        <w:t xml:space="preserve">; Российская Федерация, 614520 Пермский край, Пермский район, с. Баш-Култаево, ул. </w:t>
      </w:r>
      <w:proofErr w:type="spellStart"/>
      <w:r w:rsidR="00CF3593" w:rsidRPr="003344E2">
        <w:rPr>
          <w:sz w:val="20"/>
          <w:szCs w:val="20"/>
        </w:rPr>
        <w:t>Мавлютова</w:t>
      </w:r>
      <w:proofErr w:type="spellEnd"/>
      <w:r w:rsidR="00CF3593" w:rsidRPr="003344E2">
        <w:rPr>
          <w:sz w:val="20"/>
          <w:szCs w:val="20"/>
        </w:rPr>
        <w:t>, д.30.</w:t>
      </w:r>
    </w:p>
    <w:p w14:paraId="550A7A26" w14:textId="77777777" w:rsidR="009A5960" w:rsidRPr="003344E2" w:rsidRDefault="009A5960" w:rsidP="009A5960">
      <w:pPr>
        <w:pStyle w:val="a5"/>
        <w:ind w:firstLine="284"/>
        <w:rPr>
          <w:b/>
          <w:spacing w:val="-2"/>
          <w:sz w:val="20"/>
          <w:szCs w:val="20"/>
        </w:rPr>
      </w:pPr>
      <w:r w:rsidRPr="003344E2">
        <w:rPr>
          <w:b/>
          <w:spacing w:val="-2"/>
          <w:sz w:val="20"/>
          <w:szCs w:val="20"/>
        </w:rPr>
        <w:t>2. Стоимость услуг и порядок расчетов</w:t>
      </w:r>
    </w:p>
    <w:p w14:paraId="0DFCE451" w14:textId="77777777" w:rsidR="00414968" w:rsidRDefault="009A5960" w:rsidP="00414968">
      <w:pPr>
        <w:pStyle w:val="a5"/>
        <w:ind w:firstLine="284"/>
        <w:rPr>
          <w:bCs/>
          <w:spacing w:val="-1"/>
          <w:sz w:val="20"/>
          <w:szCs w:val="20"/>
        </w:rPr>
      </w:pPr>
      <w:r w:rsidRPr="003344E2">
        <w:rPr>
          <w:bCs/>
          <w:spacing w:val="-1"/>
          <w:sz w:val="20"/>
          <w:szCs w:val="20"/>
        </w:rPr>
        <w:t xml:space="preserve">2.1. </w:t>
      </w:r>
      <w:r w:rsidR="00414968">
        <w:rPr>
          <w:bCs/>
          <w:spacing w:val="-1"/>
          <w:sz w:val="20"/>
          <w:szCs w:val="20"/>
        </w:rPr>
        <w:t xml:space="preserve">Общая стоимость оказания услуг </w:t>
      </w:r>
      <w:r w:rsidR="00414968" w:rsidRPr="000B5CB2">
        <w:rPr>
          <w:bCs/>
          <w:spacing w:val="-1"/>
          <w:sz w:val="20"/>
          <w:szCs w:val="20"/>
        </w:rPr>
        <w:t xml:space="preserve">составляет </w:t>
      </w:r>
      <w:r w:rsidR="00414968">
        <w:rPr>
          <w:bCs/>
          <w:spacing w:val="-1"/>
          <w:sz w:val="20"/>
          <w:szCs w:val="20"/>
        </w:rPr>
        <w:t>__________________________.</w:t>
      </w:r>
    </w:p>
    <w:p w14:paraId="39CFA91B" w14:textId="0A1E182D" w:rsidR="00414968" w:rsidRPr="00535A17" w:rsidRDefault="00414968" w:rsidP="00414968">
      <w:pPr>
        <w:pStyle w:val="a5"/>
        <w:ind w:firstLine="284"/>
        <w:rPr>
          <w:bCs/>
          <w:spacing w:val="-1"/>
          <w:sz w:val="20"/>
          <w:szCs w:val="20"/>
        </w:rPr>
      </w:pPr>
      <w:r>
        <w:rPr>
          <w:bCs/>
          <w:spacing w:val="-1"/>
          <w:sz w:val="20"/>
          <w:szCs w:val="20"/>
        </w:rPr>
        <w:t>Стоимость одного часа работы составляет</w:t>
      </w:r>
      <w:r w:rsidR="008F66D3">
        <w:rPr>
          <w:bCs/>
          <w:spacing w:val="-1"/>
          <w:sz w:val="20"/>
          <w:szCs w:val="20"/>
        </w:rPr>
        <w:t>: 1 пост ___________</w:t>
      </w:r>
      <w:bookmarkStart w:id="1" w:name="_GoBack"/>
      <w:bookmarkEnd w:id="1"/>
      <w:r w:rsidR="008F66D3">
        <w:rPr>
          <w:bCs/>
          <w:spacing w:val="-1"/>
          <w:sz w:val="20"/>
          <w:szCs w:val="20"/>
        </w:rPr>
        <w:t>; 2 пост ___________; 3 пост________</w:t>
      </w:r>
      <w:r>
        <w:rPr>
          <w:bCs/>
          <w:spacing w:val="-1"/>
          <w:sz w:val="20"/>
          <w:szCs w:val="20"/>
        </w:rPr>
        <w:t>.</w:t>
      </w:r>
    </w:p>
    <w:p w14:paraId="6E9734B1" w14:textId="77777777" w:rsidR="009A5960" w:rsidRPr="003344E2" w:rsidRDefault="009A5960" w:rsidP="00414968">
      <w:pPr>
        <w:pStyle w:val="a5"/>
        <w:ind w:firstLine="284"/>
        <w:rPr>
          <w:sz w:val="20"/>
          <w:szCs w:val="20"/>
        </w:rPr>
      </w:pPr>
      <w:r w:rsidRPr="003344E2">
        <w:rPr>
          <w:sz w:val="20"/>
          <w:szCs w:val="20"/>
        </w:rPr>
        <w:t>Заказчик оплачивает услуги Исполнителя на основании ежемесячных актов об оказании услуг.</w:t>
      </w:r>
    </w:p>
    <w:p w14:paraId="39CD59DF" w14:textId="77777777" w:rsidR="009A5960" w:rsidRPr="003344E2" w:rsidRDefault="009A5960" w:rsidP="009A5960">
      <w:pPr>
        <w:pStyle w:val="a5"/>
        <w:ind w:firstLine="284"/>
        <w:rPr>
          <w:iCs/>
          <w:sz w:val="20"/>
          <w:szCs w:val="20"/>
        </w:rPr>
      </w:pPr>
      <w:r w:rsidRPr="003344E2">
        <w:rPr>
          <w:sz w:val="20"/>
          <w:szCs w:val="20"/>
        </w:rPr>
        <w:t>Сумма, подлежащая у</w:t>
      </w:r>
      <w:r w:rsidRPr="003344E2">
        <w:rPr>
          <w:iCs/>
          <w:sz w:val="20"/>
          <w:szCs w:val="20"/>
        </w:rPr>
        <w:t>плате Исполнителю, уменьшается</w:t>
      </w:r>
      <w:r w:rsidRPr="003344E2">
        <w:rPr>
          <w:sz w:val="20"/>
          <w:szCs w:val="20"/>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5FD8553" w14:textId="77777777" w:rsidR="009A5960" w:rsidRPr="003344E2" w:rsidRDefault="009A5960" w:rsidP="009A5960">
      <w:pPr>
        <w:pStyle w:val="a5"/>
        <w:ind w:firstLine="284"/>
        <w:rPr>
          <w:sz w:val="20"/>
          <w:szCs w:val="20"/>
        </w:rPr>
      </w:pPr>
      <w:r w:rsidRPr="003344E2">
        <w:rPr>
          <w:sz w:val="20"/>
          <w:szCs w:val="20"/>
        </w:rPr>
        <w:t>2.2.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связанные с оказанием услуг.</w:t>
      </w:r>
    </w:p>
    <w:p w14:paraId="39F0754E" w14:textId="77777777" w:rsidR="009A5960" w:rsidRPr="003344E2" w:rsidRDefault="009A5960" w:rsidP="009A5960">
      <w:pPr>
        <w:pStyle w:val="a5"/>
        <w:ind w:firstLine="284"/>
        <w:rPr>
          <w:sz w:val="20"/>
          <w:szCs w:val="20"/>
        </w:rPr>
      </w:pPr>
      <w:r w:rsidRPr="003344E2">
        <w:rPr>
          <w:sz w:val="20"/>
          <w:szCs w:val="20"/>
        </w:rPr>
        <w:t>2.3.  Цена Договора является твёрдой, фиксированной на весь период исполнения Договора и не подлежит изменению за исключением случаев, установленных законодательством Российской Федерации и настоящим Договором.</w:t>
      </w:r>
    </w:p>
    <w:p w14:paraId="58D0F4FF" w14:textId="77777777" w:rsidR="009A5960" w:rsidRPr="003344E2" w:rsidRDefault="009A5960" w:rsidP="009A5960">
      <w:pPr>
        <w:pStyle w:val="a5"/>
        <w:ind w:firstLine="284"/>
        <w:rPr>
          <w:sz w:val="20"/>
          <w:szCs w:val="20"/>
        </w:rPr>
      </w:pPr>
      <w:r w:rsidRPr="003344E2">
        <w:rPr>
          <w:sz w:val="20"/>
          <w:szCs w:val="20"/>
        </w:rPr>
        <w:t xml:space="preserve">2.4.Авансирование не предусмотрено. Заказчик ежемесячно производит оплату услуги по факту ее оказания в течение </w:t>
      </w:r>
      <w:r w:rsidR="00414968">
        <w:rPr>
          <w:sz w:val="20"/>
          <w:szCs w:val="20"/>
        </w:rPr>
        <w:t>15 рабочих</w:t>
      </w:r>
      <w:r w:rsidRPr="003344E2">
        <w:rPr>
          <w:sz w:val="20"/>
          <w:szCs w:val="20"/>
        </w:rPr>
        <w:t xml:space="preserve"> дней на основании счета и акта об оказании услуги. Датой оплаты является дата списания денежных средств с расчетного счета заказчика. Оплата услуги производится в безналичной форме в рублях путем перечисления денежных средств на расчетный счет исполнителя по реквизитам, указанным в договоре.</w:t>
      </w:r>
    </w:p>
    <w:p w14:paraId="6353B54C" w14:textId="77777777" w:rsidR="009A5960" w:rsidRPr="003344E2" w:rsidRDefault="009A5960" w:rsidP="009A5960">
      <w:pPr>
        <w:pStyle w:val="a5"/>
        <w:ind w:firstLine="284"/>
        <w:rPr>
          <w:sz w:val="20"/>
          <w:szCs w:val="20"/>
        </w:rPr>
      </w:pPr>
      <w:r w:rsidRPr="003344E2">
        <w:rPr>
          <w:sz w:val="20"/>
          <w:szCs w:val="20"/>
        </w:rPr>
        <w:t>2.5. Цена Договора может быть снижена по соглашению сторон без уменьшения объемов оказываемых услуг. Непредусмотренные настоящим Договором оказанные Исполнителем услуги оплате не подлежат.</w:t>
      </w:r>
    </w:p>
    <w:p w14:paraId="1D5F1C92" w14:textId="77777777" w:rsidR="009A5960" w:rsidRPr="003344E2" w:rsidRDefault="009A5960" w:rsidP="009A5960">
      <w:pPr>
        <w:pStyle w:val="a5"/>
        <w:ind w:firstLine="284"/>
        <w:rPr>
          <w:color w:val="000000"/>
          <w:sz w:val="20"/>
          <w:szCs w:val="20"/>
        </w:rPr>
      </w:pPr>
      <w:r w:rsidRPr="003344E2">
        <w:rPr>
          <w:color w:val="000000"/>
          <w:sz w:val="20"/>
          <w:szCs w:val="20"/>
        </w:rPr>
        <w:t xml:space="preserve">2.6. </w:t>
      </w:r>
      <w:r w:rsidRPr="003344E2">
        <w:rPr>
          <w:color w:val="000000"/>
          <w:spacing w:val="-1"/>
          <w:sz w:val="20"/>
          <w:szCs w:val="20"/>
        </w:rPr>
        <w:t>Обязательства Заказчика по оплате считаются исполненными с момента списания денежных средств с расчетного счета Заказчика.</w:t>
      </w:r>
    </w:p>
    <w:p w14:paraId="64D7DF75" w14:textId="77777777" w:rsidR="009A5960" w:rsidRPr="003344E2" w:rsidRDefault="009A5960" w:rsidP="009A5960">
      <w:pPr>
        <w:pStyle w:val="a5"/>
        <w:ind w:firstLine="284"/>
        <w:rPr>
          <w:sz w:val="20"/>
          <w:szCs w:val="20"/>
        </w:rPr>
      </w:pPr>
    </w:p>
    <w:p w14:paraId="48A48437" w14:textId="77777777" w:rsidR="009A5960" w:rsidRPr="003344E2" w:rsidRDefault="009A5960" w:rsidP="009A5960">
      <w:pPr>
        <w:pStyle w:val="a5"/>
        <w:ind w:firstLine="284"/>
        <w:rPr>
          <w:sz w:val="20"/>
          <w:szCs w:val="20"/>
        </w:rPr>
      </w:pPr>
      <w:r w:rsidRPr="003344E2">
        <w:rPr>
          <w:b/>
          <w:bCs/>
          <w:spacing w:val="-1"/>
          <w:sz w:val="20"/>
          <w:szCs w:val="20"/>
        </w:rPr>
        <w:t>3. Сроки оказания услуг и гарантии качества</w:t>
      </w:r>
    </w:p>
    <w:p w14:paraId="6A70FD5B" w14:textId="77777777" w:rsidR="00D15CBA" w:rsidRPr="003344E2" w:rsidRDefault="009A5960" w:rsidP="00D15CBA">
      <w:pPr>
        <w:widowControl w:val="0"/>
        <w:autoSpaceDE w:val="0"/>
        <w:autoSpaceDN w:val="0"/>
        <w:adjustRightInd w:val="0"/>
        <w:ind w:firstLine="540"/>
        <w:jc w:val="both"/>
      </w:pPr>
      <w:r w:rsidRPr="003344E2">
        <w:rPr>
          <w:bCs/>
          <w:spacing w:val="2"/>
        </w:rPr>
        <w:t>3.1. Срок оказания услуг, предусмотренных п. 1.1 настоящего Договора</w:t>
      </w:r>
      <w:r w:rsidRPr="003344E2">
        <w:rPr>
          <w:b/>
          <w:bCs/>
          <w:spacing w:val="2"/>
        </w:rPr>
        <w:t xml:space="preserve"> </w:t>
      </w:r>
      <w:r w:rsidR="00F07607" w:rsidRPr="003344E2">
        <w:rPr>
          <w:b/>
          <w:bCs/>
          <w:spacing w:val="2"/>
        </w:rPr>
        <w:t>–</w:t>
      </w:r>
      <w:r w:rsidRPr="003344E2">
        <w:rPr>
          <w:b/>
          <w:bCs/>
          <w:spacing w:val="2"/>
        </w:rPr>
        <w:t xml:space="preserve"> </w:t>
      </w:r>
      <w:r w:rsidR="003D6FB4" w:rsidRPr="003344E2">
        <w:rPr>
          <w:bCs/>
        </w:rPr>
        <w:t>с 01.03.202</w:t>
      </w:r>
      <w:r w:rsidR="00414968">
        <w:rPr>
          <w:bCs/>
        </w:rPr>
        <w:t>2</w:t>
      </w:r>
      <w:r w:rsidR="00A07A31" w:rsidRPr="003344E2">
        <w:rPr>
          <w:bCs/>
        </w:rPr>
        <w:t>г. по 28.02</w:t>
      </w:r>
      <w:r w:rsidR="00D15CBA" w:rsidRPr="003344E2">
        <w:rPr>
          <w:bCs/>
        </w:rPr>
        <w:t>.</w:t>
      </w:r>
      <w:r w:rsidR="00414968">
        <w:rPr>
          <w:bCs/>
        </w:rPr>
        <w:t>2023</w:t>
      </w:r>
      <w:r w:rsidR="00F07607" w:rsidRPr="003344E2">
        <w:rPr>
          <w:bCs/>
        </w:rPr>
        <w:t>г.</w:t>
      </w:r>
      <w:r w:rsidR="00D15CBA" w:rsidRPr="003344E2">
        <w:t xml:space="preserve"> </w:t>
      </w:r>
      <w:r w:rsidR="00330DE8" w:rsidRPr="003344E2">
        <w:t>с</w:t>
      </w:r>
      <w:r w:rsidR="00D15CBA" w:rsidRPr="003344E2">
        <w:t xml:space="preserve"> согласованным режимом </w:t>
      </w:r>
      <w:r w:rsidR="00330DE8" w:rsidRPr="003344E2">
        <w:t>работы,</w:t>
      </w:r>
      <w:r w:rsidR="004C604E" w:rsidRPr="003344E2">
        <w:t xml:space="preserve"> согласно Технического задания</w:t>
      </w:r>
      <w:r w:rsidR="00330DE8" w:rsidRPr="003344E2">
        <w:t xml:space="preserve"> </w:t>
      </w:r>
      <w:r w:rsidR="004C604E" w:rsidRPr="003344E2">
        <w:t>(</w:t>
      </w:r>
      <w:r w:rsidR="00330DE8" w:rsidRPr="003344E2">
        <w:t>приложение</w:t>
      </w:r>
      <w:r w:rsidR="004C604E" w:rsidRPr="003344E2">
        <w:t xml:space="preserve"> №1).</w:t>
      </w:r>
      <w:r w:rsidR="00330DE8" w:rsidRPr="003344E2">
        <w:t xml:space="preserve"> </w:t>
      </w:r>
    </w:p>
    <w:p w14:paraId="0BB481ED" w14:textId="77777777" w:rsidR="009A5960" w:rsidRPr="003344E2" w:rsidRDefault="009A5960" w:rsidP="009A5960">
      <w:pPr>
        <w:pStyle w:val="a5"/>
        <w:ind w:firstLine="284"/>
        <w:rPr>
          <w:b/>
          <w:sz w:val="20"/>
          <w:szCs w:val="20"/>
        </w:rPr>
      </w:pPr>
      <w:r w:rsidRPr="003344E2">
        <w:rPr>
          <w:b/>
          <w:sz w:val="20"/>
          <w:szCs w:val="20"/>
        </w:rPr>
        <w:t>4. Порядок приёмки услуг</w:t>
      </w:r>
    </w:p>
    <w:p w14:paraId="26E909DC" w14:textId="77777777" w:rsidR="009A5960" w:rsidRPr="003344E2" w:rsidRDefault="009A5960" w:rsidP="009A5960">
      <w:pPr>
        <w:pStyle w:val="a5"/>
        <w:ind w:firstLine="284"/>
        <w:rPr>
          <w:sz w:val="20"/>
          <w:szCs w:val="20"/>
        </w:rPr>
      </w:pPr>
      <w:r w:rsidRPr="003344E2">
        <w:rPr>
          <w:bCs/>
          <w:spacing w:val="-1"/>
          <w:sz w:val="20"/>
          <w:szCs w:val="20"/>
        </w:rPr>
        <w:t>4.1.По окончании срока оказания услуги Исполнитель ежемесячно направляет Заказчику Акт сдачи-приёмки оказанных услуг. Услуги считаются оказанными с момента подписания Сторонами Акта сдачи-приёмки оказанных услуг.</w:t>
      </w:r>
    </w:p>
    <w:p w14:paraId="552C0F91" w14:textId="77777777" w:rsidR="009A5960" w:rsidRPr="003344E2" w:rsidRDefault="009A5960" w:rsidP="009A5960">
      <w:pPr>
        <w:pStyle w:val="a5"/>
        <w:ind w:firstLine="284"/>
        <w:rPr>
          <w:sz w:val="20"/>
          <w:szCs w:val="20"/>
        </w:rPr>
      </w:pPr>
      <w:r w:rsidRPr="003344E2">
        <w:rPr>
          <w:sz w:val="20"/>
          <w:szCs w:val="20"/>
        </w:rPr>
        <w:t>4.2.</w:t>
      </w:r>
      <w:r w:rsidRPr="003344E2">
        <w:rPr>
          <w:bCs/>
          <w:spacing w:val="-1"/>
          <w:sz w:val="20"/>
          <w:szCs w:val="20"/>
        </w:rPr>
        <w:t xml:space="preserve"> Исполнитель н</w:t>
      </w:r>
      <w:r w:rsidRPr="003344E2">
        <w:rPr>
          <w:sz w:val="20"/>
          <w:szCs w:val="20"/>
        </w:rPr>
        <w:t xml:space="preserve">аправляет Акт сдачи-приёмки оказанных услуг для подписания за 2 (два) рабочих дня до начала приёмки результата оказываемых услуг.  </w:t>
      </w:r>
    </w:p>
    <w:p w14:paraId="165E14EE" w14:textId="77777777" w:rsidR="009A5960" w:rsidRPr="003344E2" w:rsidRDefault="009A5960" w:rsidP="009A5960">
      <w:pPr>
        <w:pStyle w:val="a5"/>
        <w:ind w:firstLine="284"/>
        <w:rPr>
          <w:sz w:val="20"/>
          <w:szCs w:val="20"/>
        </w:rPr>
      </w:pPr>
      <w:r w:rsidRPr="003344E2">
        <w:rPr>
          <w:sz w:val="20"/>
          <w:szCs w:val="20"/>
        </w:rPr>
        <w:t xml:space="preserve">4.3.  В случае выявления недостатков оказанных услуг Заказчик имеет право не подписывать Акт сдачи-приёмки оказанных услуг, при этом Заказчиком в течение 5 (пяти) рабочих дней с момента получения Акта сдачи-приемки оказанных услуг составляется и направляется Исполнителю уведомление о необходимости проведения дополнительных мероприятий по устранению недостатков с указанием срока их устранения. </w:t>
      </w:r>
    </w:p>
    <w:p w14:paraId="3255AD7A" w14:textId="77777777" w:rsidR="009A5960" w:rsidRPr="003344E2" w:rsidRDefault="009A5960" w:rsidP="009A5960">
      <w:pPr>
        <w:pStyle w:val="a5"/>
        <w:ind w:firstLine="284"/>
        <w:rPr>
          <w:sz w:val="20"/>
          <w:szCs w:val="20"/>
        </w:rPr>
      </w:pPr>
      <w:r w:rsidRPr="003344E2">
        <w:rPr>
          <w:sz w:val="20"/>
          <w:szCs w:val="20"/>
        </w:rPr>
        <w:lastRenderedPageBreak/>
        <w:t xml:space="preserve">4.4. Исполнитель осуществляет дополнительные мероприятия по устранению недостатков, своими силами и средствами, в срок, установленный Заказчиком и без каких-либо дополнительных затрат со стороны Заказчика. </w:t>
      </w:r>
    </w:p>
    <w:p w14:paraId="1BECF1F2" w14:textId="77777777" w:rsidR="009A5960" w:rsidRPr="003344E2" w:rsidRDefault="009A5960" w:rsidP="009A5960">
      <w:pPr>
        <w:pStyle w:val="a5"/>
        <w:ind w:firstLine="284"/>
        <w:rPr>
          <w:sz w:val="20"/>
          <w:szCs w:val="20"/>
        </w:rPr>
      </w:pPr>
      <w:r w:rsidRPr="003344E2">
        <w:rPr>
          <w:sz w:val="20"/>
          <w:szCs w:val="20"/>
        </w:rPr>
        <w:t xml:space="preserve">4.5. </w:t>
      </w:r>
      <w:r w:rsidRPr="003344E2">
        <w:rPr>
          <w:kern w:val="16"/>
          <w:sz w:val="20"/>
          <w:szCs w:val="20"/>
        </w:rPr>
        <w:t xml:space="preserve">Если Исполнитель в установленный срок не устранит недостатки,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либо принять решение </w:t>
      </w:r>
      <w:r w:rsidRPr="003344E2">
        <w:rPr>
          <w:sz w:val="20"/>
          <w:szCs w:val="20"/>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6C0A9579" w14:textId="77777777" w:rsidR="009A5960" w:rsidRPr="003344E2" w:rsidRDefault="009A5960" w:rsidP="009A5960">
      <w:pPr>
        <w:pStyle w:val="a5"/>
        <w:ind w:firstLine="284"/>
        <w:rPr>
          <w:sz w:val="20"/>
          <w:szCs w:val="20"/>
        </w:rPr>
      </w:pPr>
      <w:r w:rsidRPr="003344E2">
        <w:rPr>
          <w:sz w:val="20"/>
          <w:szCs w:val="20"/>
        </w:rPr>
        <w:t xml:space="preserve">4.6.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344E2">
        <w:rPr>
          <w:rFonts w:eastAsia="Calibri"/>
          <w:sz w:val="20"/>
          <w:szCs w:val="20"/>
          <w:lang w:eastAsia="en-US"/>
        </w:rPr>
        <w:t xml:space="preserve">в котором указываются: </w:t>
      </w:r>
      <w:r w:rsidRPr="003344E2">
        <w:rPr>
          <w:sz w:val="20"/>
          <w:szCs w:val="20"/>
        </w:rPr>
        <w:t>сведения о фактически исполненных обязательствах по Договору</w:t>
      </w:r>
      <w:r w:rsidRPr="003344E2">
        <w:rPr>
          <w:rFonts w:eastAsia="Calibri"/>
          <w:sz w:val="20"/>
          <w:szCs w:val="20"/>
          <w:lang w:eastAsia="en-US"/>
        </w:rPr>
        <w:t>, сумма, подлежащая оплате в соответствии с условиями настоящего Договора; размер неустойки (штрафа, пени)</w:t>
      </w:r>
      <w:r w:rsidRPr="003344E2">
        <w:rPr>
          <w:sz w:val="20"/>
          <w:szCs w:val="20"/>
        </w:rPr>
        <w:t xml:space="preserve"> и (или) убытков</w:t>
      </w:r>
      <w:r w:rsidRPr="003344E2">
        <w:rPr>
          <w:rFonts w:eastAsia="Calibri"/>
          <w:sz w:val="20"/>
          <w:szCs w:val="20"/>
          <w:lang w:eastAsia="en-US"/>
        </w:rPr>
        <w:t xml:space="preserve">, подлежащей взысканию; основания применения и порядок расчета неустойки (штрафа, пени) </w:t>
      </w:r>
      <w:r w:rsidRPr="003344E2">
        <w:rPr>
          <w:sz w:val="20"/>
          <w:szCs w:val="20"/>
        </w:rPr>
        <w:t>и (или) убытков</w:t>
      </w:r>
      <w:r w:rsidRPr="003344E2">
        <w:rPr>
          <w:rFonts w:eastAsia="Calibri"/>
          <w:sz w:val="20"/>
          <w:szCs w:val="20"/>
          <w:lang w:eastAsia="en-US"/>
        </w:rPr>
        <w:t xml:space="preserve">. Документ </w:t>
      </w:r>
      <w:r w:rsidRPr="003344E2">
        <w:rPr>
          <w:sz w:val="20"/>
          <w:szCs w:val="20"/>
        </w:rPr>
        <w:t xml:space="preserve">составляется в двух экземплярах, подписывается Заказчиком и Исполнителем. </w:t>
      </w:r>
    </w:p>
    <w:p w14:paraId="6D152483" w14:textId="77777777" w:rsidR="009A5960" w:rsidRPr="003344E2" w:rsidRDefault="009A5960" w:rsidP="009A5960">
      <w:pPr>
        <w:pStyle w:val="a5"/>
        <w:ind w:firstLine="284"/>
        <w:rPr>
          <w:sz w:val="20"/>
          <w:szCs w:val="20"/>
        </w:rPr>
      </w:pPr>
    </w:p>
    <w:p w14:paraId="5F26A29C" w14:textId="77777777" w:rsidR="009A5960" w:rsidRPr="003344E2" w:rsidRDefault="009A5960" w:rsidP="009A5960">
      <w:pPr>
        <w:pStyle w:val="a5"/>
        <w:ind w:firstLine="284"/>
        <w:rPr>
          <w:b/>
          <w:bCs/>
          <w:spacing w:val="-1"/>
          <w:sz w:val="20"/>
          <w:szCs w:val="20"/>
        </w:rPr>
      </w:pPr>
      <w:r w:rsidRPr="003344E2">
        <w:rPr>
          <w:b/>
          <w:bCs/>
          <w:spacing w:val="-1"/>
          <w:sz w:val="20"/>
          <w:szCs w:val="20"/>
        </w:rPr>
        <w:t>5. Права и обязанности сторон</w:t>
      </w:r>
    </w:p>
    <w:p w14:paraId="68391F99" w14:textId="77777777" w:rsidR="009A5960" w:rsidRPr="003344E2" w:rsidRDefault="009A5960" w:rsidP="009A5960">
      <w:pPr>
        <w:pStyle w:val="a5"/>
        <w:ind w:firstLine="284"/>
        <w:rPr>
          <w:bCs/>
          <w:spacing w:val="-1"/>
          <w:sz w:val="20"/>
          <w:szCs w:val="20"/>
        </w:rPr>
      </w:pPr>
      <w:r w:rsidRPr="003344E2">
        <w:rPr>
          <w:bCs/>
          <w:spacing w:val="-1"/>
          <w:sz w:val="20"/>
          <w:szCs w:val="20"/>
        </w:rPr>
        <w:t>5.1. Исполнитель обязуется:</w:t>
      </w:r>
    </w:p>
    <w:p w14:paraId="727E241E" w14:textId="77777777" w:rsidR="009A5960" w:rsidRPr="003344E2" w:rsidRDefault="009A5960" w:rsidP="009A5960">
      <w:pPr>
        <w:pStyle w:val="a5"/>
        <w:ind w:firstLine="284"/>
        <w:rPr>
          <w:bCs/>
          <w:spacing w:val="-1"/>
          <w:sz w:val="20"/>
          <w:szCs w:val="20"/>
        </w:rPr>
      </w:pPr>
      <w:r w:rsidRPr="003344E2">
        <w:rPr>
          <w:bCs/>
          <w:spacing w:val="-1"/>
          <w:sz w:val="20"/>
          <w:szCs w:val="20"/>
        </w:rPr>
        <w:t xml:space="preserve">5.1.1. Оказать услуги, предусмотренные п. 1.1. настоящего Договора, лично с необходимым качеством, в установленный срок и в соответствии с Приложением  1 к настоящему Договору.  </w:t>
      </w:r>
    </w:p>
    <w:p w14:paraId="6C3C968C" w14:textId="77777777" w:rsidR="009A5960" w:rsidRPr="003344E2" w:rsidRDefault="009A5960" w:rsidP="009A5960">
      <w:pPr>
        <w:pStyle w:val="a5"/>
        <w:ind w:firstLine="284"/>
        <w:rPr>
          <w:bCs/>
          <w:spacing w:val="-1"/>
          <w:sz w:val="20"/>
          <w:szCs w:val="20"/>
        </w:rPr>
      </w:pPr>
      <w:r w:rsidRPr="003344E2">
        <w:rPr>
          <w:bCs/>
          <w:spacing w:val="-1"/>
          <w:sz w:val="20"/>
          <w:szCs w:val="20"/>
        </w:rPr>
        <w:t>5.1.2. Привлекать при выполнении своих обязательств по настоящему Договору таких специалистов, квалификация и компетентность которых позволяет осуществлять порученную им работу.</w:t>
      </w:r>
    </w:p>
    <w:p w14:paraId="6B68583E" w14:textId="77777777" w:rsidR="009A5960" w:rsidRPr="003344E2" w:rsidRDefault="009A5960" w:rsidP="009A5960">
      <w:pPr>
        <w:pStyle w:val="a5"/>
        <w:ind w:firstLine="284"/>
        <w:rPr>
          <w:bCs/>
          <w:spacing w:val="-1"/>
          <w:sz w:val="20"/>
          <w:szCs w:val="20"/>
        </w:rPr>
      </w:pPr>
      <w:r w:rsidRPr="003344E2">
        <w:rPr>
          <w:bCs/>
          <w:spacing w:val="-1"/>
          <w:sz w:val="20"/>
          <w:szCs w:val="20"/>
        </w:rPr>
        <w:t>5.1.3. Обеспечить постоянный контроль за качеством и своевременным оказанием услуг. Не допускать к оказанию услуг лиц, находящихся в состоянии алкогольного, наркотического и иного токсического опьянения.</w:t>
      </w:r>
    </w:p>
    <w:p w14:paraId="1D0E2535" w14:textId="77777777" w:rsidR="009A5960" w:rsidRPr="003344E2" w:rsidRDefault="009A5960" w:rsidP="009A5960">
      <w:pPr>
        <w:pStyle w:val="a5"/>
        <w:ind w:firstLine="284"/>
        <w:rPr>
          <w:sz w:val="20"/>
          <w:szCs w:val="20"/>
        </w:rPr>
      </w:pPr>
      <w:r w:rsidRPr="003344E2">
        <w:rPr>
          <w:sz w:val="20"/>
          <w:szCs w:val="20"/>
        </w:rPr>
        <w:t xml:space="preserve">5.1.4. Провести дополнительные мероприятия по устранению недостатков в случае, если оказываемая услуга выполнена без надлежащего качества и (или) не в полном объёме в сроки, установленные Заказчиком в Акте о проведении дополнительных мероприятий по устранению недостатков и без дополнительной оплаты со стороны Заказчика. </w:t>
      </w:r>
    </w:p>
    <w:p w14:paraId="42B61E46" w14:textId="77777777" w:rsidR="009A5960" w:rsidRPr="003344E2" w:rsidRDefault="009A5960" w:rsidP="009A5960">
      <w:pPr>
        <w:pStyle w:val="a5"/>
        <w:ind w:firstLine="284"/>
        <w:rPr>
          <w:sz w:val="20"/>
          <w:szCs w:val="20"/>
        </w:rPr>
      </w:pPr>
      <w:r w:rsidRPr="003344E2">
        <w:rPr>
          <w:sz w:val="20"/>
          <w:szCs w:val="20"/>
        </w:rPr>
        <w:t>5.1.5. Информировать Заказчика за 3 (дня) о любых обстоятельствах и изменениях, имеющих место у Исполнителя и влияющих на оказание услуг.</w:t>
      </w:r>
    </w:p>
    <w:p w14:paraId="5FB429DC" w14:textId="77777777" w:rsidR="009A5960" w:rsidRPr="003344E2" w:rsidRDefault="009A5960" w:rsidP="009A5960">
      <w:pPr>
        <w:pStyle w:val="a5"/>
        <w:ind w:firstLine="284"/>
        <w:rPr>
          <w:sz w:val="20"/>
          <w:szCs w:val="20"/>
        </w:rPr>
      </w:pPr>
      <w:r w:rsidRPr="003344E2">
        <w:rPr>
          <w:sz w:val="20"/>
          <w:szCs w:val="20"/>
        </w:rPr>
        <w:t>5.1.6.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1DB6D33C" w14:textId="77777777" w:rsidR="009A5960" w:rsidRPr="003344E2" w:rsidRDefault="009A5960" w:rsidP="009A5960">
      <w:pPr>
        <w:pStyle w:val="a5"/>
        <w:rPr>
          <w:iCs/>
          <w:sz w:val="20"/>
          <w:szCs w:val="20"/>
        </w:rPr>
      </w:pPr>
      <w:r w:rsidRPr="003344E2">
        <w:rPr>
          <w:sz w:val="20"/>
          <w:szCs w:val="20"/>
        </w:rPr>
        <w:t>5.1.7.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9D2775F" w14:textId="77777777" w:rsidR="009A5960" w:rsidRPr="003344E2" w:rsidRDefault="009A5960" w:rsidP="009A5960">
      <w:pPr>
        <w:pStyle w:val="a5"/>
        <w:ind w:firstLine="284"/>
        <w:rPr>
          <w:sz w:val="20"/>
          <w:szCs w:val="20"/>
        </w:rPr>
      </w:pPr>
      <w:r w:rsidRPr="003344E2">
        <w:rPr>
          <w:sz w:val="20"/>
          <w:szCs w:val="20"/>
        </w:rPr>
        <w:t>5.1.8. Выполнять иные обязанности, предусмотренные Договором.</w:t>
      </w:r>
    </w:p>
    <w:p w14:paraId="6A3A316E" w14:textId="77777777" w:rsidR="009A5960" w:rsidRPr="003344E2" w:rsidRDefault="009A5960" w:rsidP="009A5960">
      <w:pPr>
        <w:pStyle w:val="a5"/>
        <w:ind w:firstLine="284"/>
        <w:rPr>
          <w:sz w:val="20"/>
          <w:szCs w:val="20"/>
          <w:u w:val="single"/>
        </w:rPr>
      </w:pPr>
      <w:r w:rsidRPr="003344E2">
        <w:rPr>
          <w:sz w:val="20"/>
          <w:szCs w:val="20"/>
        </w:rPr>
        <w:t>5.2. Исполнитель вправе:</w:t>
      </w:r>
    </w:p>
    <w:p w14:paraId="55873275" w14:textId="77777777" w:rsidR="009A5960" w:rsidRPr="003344E2" w:rsidRDefault="009A5960" w:rsidP="009A5960">
      <w:pPr>
        <w:pStyle w:val="a5"/>
        <w:ind w:firstLine="284"/>
        <w:rPr>
          <w:sz w:val="20"/>
          <w:szCs w:val="20"/>
        </w:rPr>
      </w:pPr>
      <w:r w:rsidRPr="003344E2">
        <w:rPr>
          <w:sz w:val="20"/>
          <w:szCs w:val="20"/>
        </w:rPr>
        <w:t>5.2.1. Требовать приемки и оплаты услуг в объеме, порядке, сроки и на условиях, предусмотренных Договором.</w:t>
      </w:r>
    </w:p>
    <w:p w14:paraId="3EA7A91E" w14:textId="77777777" w:rsidR="009A5960" w:rsidRPr="003344E2" w:rsidRDefault="009A5960" w:rsidP="009A5960">
      <w:pPr>
        <w:pStyle w:val="a5"/>
        <w:ind w:firstLine="284"/>
        <w:rPr>
          <w:color w:val="000000"/>
          <w:sz w:val="20"/>
          <w:szCs w:val="20"/>
        </w:rPr>
      </w:pPr>
      <w:r w:rsidRPr="003344E2">
        <w:rPr>
          <w:sz w:val="20"/>
          <w:szCs w:val="20"/>
        </w:rPr>
        <w:t>5.2.2.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410FABFB" w14:textId="77777777" w:rsidR="009A5960" w:rsidRPr="003344E2" w:rsidRDefault="009A5960" w:rsidP="009A5960">
      <w:pPr>
        <w:pStyle w:val="a5"/>
        <w:ind w:firstLine="284"/>
        <w:rPr>
          <w:sz w:val="20"/>
          <w:szCs w:val="20"/>
        </w:rPr>
      </w:pPr>
      <w:r w:rsidRPr="003344E2">
        <w:rPr>
          <w:sz w:val="20"/>
          <w:szCs w:val="20"/>
        </w:rPr>
        <w:t>5.2.3. Осуществлять иные права, предусмотренные Договором и (или) законодательством Российской Федерации.</w:t>
      </w:r>
    </w:p>
    <w:p w14:paraId="11458BFC" w14:textId="77777777" w:rsidR="009A5960" w:rsidRPr="003344E2" w:rsidRDefault="009A5960" w:rsidP="009A5960">
      <w:pPr>
        <w:pStyle w:val="a5"/>
        <w:ind w:firstLine="284"/>
        <w:rPr>
          <w:bCs/>
          <w:spacing w:val="-1"/>
          <w:sz w:val="20"/>
          <w:szCs w:val="20"/>
        </w:rPr>
      </w:pPr>
      <w:r w:rsidRPr="003344E2">
        <w:rPr>
          <w:bCs/>
          <w:spacing w:val="-1"/>
          <w:sz w:val="20"/>
          <w:szCs w:val="20"/>
        </w:rPr>
        <w:t>5.3. Заказчик обязуется</w:t>
      </w:r>
      <w:r w:rsidRPr="003344E2">
        <w:rPr>
          <w:bCs/>
          <w:spacing w:val="-1"/>
          <w:sz w:val="20"/>
          <w:szCs w:val="20"/>
          <w:u w:val="single"/>
        </w:rPr>
        <w:t>:</w:t>
      </w:r>
    </w:p>
    <w:p w14:paraId="3418072F" w14:textId="77777777" w:rsidR="009A5960" w:rsidRPr="003344E2" w:rsidRDefault="009A5960" w:rsidP="009A5960">
      <w:pPr>
        <w:pStyle w:val="a5"/>
        <w:ind w:firstLine="284"/>
        <w:rPr>
          <w:bCs/>
          <w:spacing w:val="-1"/>
          <w:sz w:val="20"/>
          <w:szCs w:val="20"/>
        </w:rPr>
      </w:pPr>
      <w:r w:rsidRPr="003344E2">
        <w:rPr>
          <w:bCs/>
          <w:spacing w:val="-1"/>
          <w:sz w:val="20"/>
          <w:szCs w:val="20"/>
        </w:rPr>
        <w:t>5.3.1. По окончании выполнения услуг произвести приёмку и оплату оказанных Исполнителем услуг в соответствии с условиями настоящего Договора.</w:t>
      </w:r>
    </w:p>
    <w:p w14:paraId="18D8583D" w14:textId="77777777" w:rsidR="009A5960" w:rsidRPr="003344E2" w:rsidRDefault="009A5960" w:rsidP="009A5960">
      <w:pPr>
        <w:pStyle w:val="a5"/>
        <w:ind w:firstLine="284"/>
        <w:rPr>
          <w:sz w:val="20"/>
          <w:szCs w:val="20"/>
          <w:u w:val="single"/>
        </w:rPr>
      </w:pPr>
      <w:r w:rsidRPr="003344E2">
        <w:rPr>
          <w:sz w:val="20"/>
          <w:szCs w:val="20"/>
        </w:rPr>
        <w:t>5.4. Заказчик имеет право:</w:t>
      </w:r>
    </w:p>
    <w:p w14:paraId="3EBDDE8C" w14:textId="77777777" w:rsidR="009A5960" w:rsidRPr="003344E2" w:rsidRDefault="009A5960" w:rsidP="009A5960">
      <w:pPr>
        <w:pStyle w:val="a5"/>
        <w:ind w:firstLine="284"/>
        <w:rPr>
          <w:sz w:val="20"/>
          <w:szCs w:val="20"/>
        </w:rPr>
      </w:pPr>
      <w:r w:rsidRPr="003344E2">
        <w:rPr>
          <w:sz w:val="20"/>
          <w:szCs w:val="20"/>
        </w:rPr>
        <w:t>5.4.1. Досрочно принять и оплатить услуги в соответствии с условиями Договора.</w:t>
      </w:r>
    </w:p>
    <w:p w14:paraId="150F7827" w14:textId="77777777" w:rsidR="009A5960" w:rsidRPr="003344E2" w:rsidRDefault="009A5960" w:rsidP="009A5960">
      <w:pPr>
        <w:pStyle w:val="a5"/>
        <w:ind w:firstLine="284"/>
        <w:rPr>
          <w:sz w:val="20"/>
          <w:szCs w:val="20"/>
        </w:rPr>
      </w:pPr>
      <w:r w:rsidRPr="003344E2">
        <w:rPr>
          <w:sz w:val="20"/>
          <w:szCs w:val="20"/>
        </w:rPr>
        <w:t>5.4.2. Требовать возмещения неустойки и (или) убытков, причиненных по вине Исполнителя.</w:t>
      </w:r>
    </w:p>
    <w:p w14:paraId="0D813B1A" w14:textId="77777777" w:rsidR="009A5960" w:rsidRPr="003344E2" w:rsidRDefault="009A5960" w:rsidP="009A5960">
      <w:pPr>
        <w:pStyle w:val="a5"/>
        <w:ind w:firstLine="284"/>
        <w:rPr>
          <w:sz w:val="20"/>
          <w:szCs w:val="20"/>
        </w:rPr>
      </w:pPr>
      <w:r w:rsidRPr="003344E2">
        <w:rPr>
          <w:sz w:val="20"/>
          <w:szCs w:val="20"/>
        </w:rPr>
        <w:t>5.4.3. Привлекать экспертов, экспертные организации для проверки соответствия качества оказываемых услуг требованиям, установленным Договором.</w:t>
      </w:r>
    </w:p>
    <w:p w14:paraId="31C4FA23" w14:textId="77777777" w:rsidR="009A5960" w:rsidRPr="003344E2" w:rsidRDefault="009A5960" w:rsidP="009A5960">
      <w:pPr>
        <w:pStyle w:val="a5"/>
        <w:ind w:firstLine="284"/>
        <w:rPr>
          <w:sz w:val="20"/>
          <w:szCs w:val="20"/>
        </w:rPr>
      </w:pPr>
      <w:r w:rsidRPr="003344E2">
        <w:rPr>
          <w:sz w:val="20"/>
          <w:szCs w:val="20"/>
        </w:rPr>
        <w:t>5.4.4. Осуществлять иные права, предусмотренные Договором и (или) законодательством Российской Федерации.</w:t>
      </w:r>
    </w:p>
    <w:p w14:paraId="6CBCD233" w14:textId="77777777" w:rsidR="009A5960" w:rsidRPr="003344E2" w:rsidRDefault="009A5960" w:rsidP="009A5960">
      <w:pPr>
        <w:pStyle w:val="a5"/>
        <w:ind w:firstLine="284"/>
        <w:rPr>
          <w:sz w:val="20"/>
          <w:szCs w:val="20"/>
        </w:rPr>
      </w:pPr>
      <w:r w:rsidRPr="003344E2">
        <w:rPr>
          <w:spacing w:val="-1"/>
          <w:sz w:val="20"/>
          <w:szCs w:val="20"/>
        </w:rPr>
        <w:t xml:space="preserve">5.5. </w:t>
      </w:r>
      <w:r w:rsidRPr="003344E2">
        <w:rPr>
          <w:sz w:val="20"/>
          <w:szCs w:val="20"/>
        </w:rPr>
        <w:t>При исполнении договора по согласованию Сторон допускается оказание услуги, качество которой является улучшенной по сравнению с качеством, указанным в договоре.</w:t>
      </w:r>
    </w:p>
    <w:p w14:paraId="22D8E54A" w14:textId="77777777" w:rsidR="009A5960" w:rsidRPr="003344E2" w:rsidRDefault="009A5960" w:rsidP="009A5960">
      <w:pPr>
        <w:pStyle w:val="a5"/>
        <w:ind w:firstLine="284"/>
        <w:rPr>
          <w:spacing w:val="-1"/>
          <w:sz w:val="20"/>
          <w:szCs w:val="20"/>
        </w:rPr>
      </w:pPr>
    </w:p>
    <w:p w14:paraId="75E11DF9" w14:textId="77777777" w:rsidR="009A5960" w:rsidRPr="003344E2" w:rsidRDefault="009A5960" w:rsidP="009A5960">
      <w:pPr>
        <w:pStyle w:val="a5"/>
        <w:ind w:firstLine="284"/>
        <w:rPr>
          <w:b/>
          <w:spacing w:val="-1"/>
          <w:sz w:val="20"/>
          <w:szCs w:val="20"/>
        </w:rPr>
      </w:pPr>
      <w:r w:rsidRPr="003344E2">
        <w:rPr>
          <w:b/>
          <w:spacing w:val="-1"/>
          <w:sz w:val="20"/>
          <w:szCs w:val="20"/>
        </w:rPr>
        <w:t>6. Ответственность сторон</w:t>
      </w:r>
    </w:p>
    <w:p w14:paraId="5847CE58" w14:textId="77777777" w:rsidR="009A5960" w:rsidRPr="003344E2" w:rsidRDefault="009A5960" w:rsidP="009A5960">
      <w:pPr>
        <w:pStyle w:val="a5"/>
        <w:ind w:firstLine="284"/>
        <w:rPr>
          <w:spacing w:val="4"/>
          <w:sz w:val="20"/>
          <w:szCs w:val="20"/>
        </w:rPr>
      </w:pPr>
      <w:r w:rsidRPr="003344E2">
        <w:rPr>
          <w:spacing w:val="-1"/>
          <w:sz w:val="20"/>
          <w:szCs w:val="20"/>
        </w:rPr>
        <w:t xml:space="preserve">6.1. </w:t>
      </w:r>
      <w:r w:rsidRPr="003344E2">
        <w:rPr>
          <w:spacing w:val="2"/>
          <w:sz w:val="20"/>
          <w:szCs w:val="20"/>
        </w:rPr>
        <w:t xml:space="preserve">За некачественное оказание услуги Исполнитель уплачивает </w:t>
      </w:r>
      <w:r w:rsidRPr="003344E2">
        <w:rPr>
          <w:spacing w:val="4"/>
          <w:sz w:val="20"/>
          <w:szCs w:val="20"/>
        </w:rPr>
        <w:t>Заказчику штраф в размере 5 % от стоимости Договора.</w:t>
      </w:r>
    </w:p>
    <w:p w14:paraId="55C3ED98" w14:textId="77777777" w:rsidR="009A5960" w:rsidRPr="003344E2" w:rsidRDefault="009A5960" w:rsidP="009A5960">
      <w:pPr>
        <w:pStyle w:val="a5"/>
        <w:ind w:firstLine="284"/>
        <w:rPr>
          <w:spacing w:val="4"/>
          <w:sz w:val="20"/>
          <w:szCs w:val="20"/>
        </w:rPr>
      </w:pPr>
      <w:r w:rsidRPr="003344E2">
        <w:rPr>
          <w:sz w:val="20"/>
          <w:szCs w:val="20"/>
        </w:rPr>
        <w:t xml:space="preserve">6.2. За нарушение сроков оказания услуг Исполнитель уплачивает Заказчику неустойку в виде пени в размере 0,1 % от стоимости услуги по Договору за каждый день просрочки оказания услуги, но не менее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по Договору и фактически исполненных Исполнителем. </w:t>
      </w:r>
    </w:p>
    <w:p w14:paraId="587EC213" w14:textId="77777777" w:rsidR="009A5960" w:rsidRPr="003344E2" w:rsidRDefault="009A5960" w:rsidP="009A5960">
      <w:pPr>
        <w:pStyle w:val="a5"/>
        <w:ind w:firstLine="284"/>
        <w:rPr>
          <w:spacing w:val="4"/>
          <w:sz w:val="20"/>
          <w:szCs w:val="20"/>
        </w:rPr>
      </w:pPr>
      <w:r w:rsidRPr="003344E2">
        <w:rPr>
          <w:spacing w:val="-1"/>
          <w:sz w:val="20"/>
          <w:szCs w:val="20"/>
        </w:rPr>
        <w:lastRenderedPageBreak/>
        <w:t>6.3. За неисполнение или ненадлежащее исполнение обязательств по оплате оказанных услуг по настоящему Договору</w:t>
      </w:r>
      <w:r w:rsidRPr="003344E2">
        <w:rPr>
          <w:spacing w:val="1"/>
          <w:sz w:val="20"/>
          <w:szCs w:val="20"/>
        </w:rPr>
        <w:t xml:space="preserve"> Заказчик несет ответственность, предусмотренную</w:t>
      </w:r>
      <w:r w:rsidRPr="003344E2">
        <w:rPr>
          <w:spacing w:val="-3"/>
          <w:sz w:val="20"/>
          <w:szCs w:val="20"/>
        </w:rPr>
        <w:t xml:space="preserve"> действующим законодательством Российской Федерации.</w:t>
      </w:r>
    </w:p>
    <w:p w14:paraId="11E83549" w14:textId="77777777" w:rsidR="009A5960" w:rsidRPr="003344E2" w:rsidRDefault="009A5960" w:rsidP="009A5960">
      <w:pPr>
        <w:pStyle w:val="a5"/>
        <w:ind w:firstLine="284"/>
        <w:rPr>
          <w:color w:val="000000"/>
          <w:spacing w:val="-1"/>
          <w:sz w:val="20"/>
          <w:szCs w:val="20"/>
        </w:rPr>
      </w:pPr>
      <w:r w:rsidRPr="003344E2">
        <w:rPr>
          <w:spacing w:val="-7"/>
          <w:sz w:val="20"/>
          <w:szCs w:val="20"/>
        </w:rPr>
        <w:t xml:space="preserve">6.4. </w:t>
      </w:r>
      <w:r w:rsidRPr="003344E2">
        <w:rPr>
          <w:color w:val="000000"/>
          <w:spacing w:val="-1"/>
          <w:sz w:val="20"/>
          <w:szCs w:val="20"/>
        </w:rPr>
        <w:t>Уплата неустоек (штрафов, пеней) не освобождают виновную сторону от выполнения своих обязательств, за исключением случая расторжения Договора.</w:t>
      </w:r>
    </w:p>
    <w:p w14:paraId="1450F7F5" w14:textId="77777777" w:rsidR="009A5960" w:rsidRPr="003344E2" w:rsidRDefault="009A5960" w:rsidP="009A5960">
      <w:pPr>
        <w:pStyle w:val="a5"/>
        <w:ind w:firstLine="284"/>
        <w:rPr>
          <w:sz w:val="20"/>
          <w:szCs w:val="20"/>
        </w:rPr>
      </w:pPr>
      <w:r w:rsidRPr="003344E2">
        <w:rPr>
          <w:spacing w:val="6"/>
          <w:sz w:val="20"/>
          <w:szCs w:val="20"/>
        </w:rPr>
        <w:t xml:space="preserve">6.5. </w:t>
      </w:r>
      <w:r w:rsidRPr="003344E2">
        <w:rPr>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1451B98" w14:textId="77777777" w:rsidR="009A5960" w:rsidRPr="003344E2" w:rsidRDefault="009A5960" w:rsidP="009A5960">
      <w:pPr>
        <w:pStyle w:val="a5"/>
        <w:rPr>
          <w:b/>
          <w:color w:val="000000"/>
          <w:spacing w:val="-3"/>
          <w:sz w:val="20"/>
          <w:szCs w:val="20"/>
        </w:rPr>
      </w:pPr>
    </w:p>
    <w:p w14:paraId="5340426D" w14:textId="77777777" w:rsidR="009A5960" w:rsidRPr="003344E2" w:rsidRDefault="009A5960" w:rsidP="009A5960">
      <w:pPr>
        <w:pStyle w:val="a5"/>
        <w:ind w:firstLine="284"/>
        <w:rPr>
          <w:b/>
          <w:color w:val="000000"/>
          <w:spacing w:val="-3"/>
          <w:sz w:val="20"/>
          <w:szCs w:val="20"/>
        </w:rPr>
      </w:pPr>
      <w:r w:rsidRPr="003344E2">
        <w:rPr>
          <w:b/>
          <w:color w:val="000000"/>
          <w:spacing w:val="-3"/>
          <w:sz w:val="20"/>
          <w:szCs w:val="20"/>
        </w:rPr>
        <w:t>7. Порядок обмена юридически значимыми сообщениями</w:t>
      </w:r>
    </w:p>
    <w:p w14:paraId="63412FE1"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7.1. Стороны настоящего договора обязуются производить обмен юридически значимыми сообщениями (далее - «сообщения»), определенными ст. 165.1 ГК РФ, по реквизитам</w:t>
      </w:r>
      <w:r w:rsidR="009B7861" w:rsidRPr="003344E2">
        <w:rPr>
          <w:color w:val="000000"/>
          <w:spacing w:val="-3"/>
          <w:sz w:val="20"/>
          <w:szCs w:val="20"/>
        </w:rPr>
        <w:t xml:space="preserve"> договора</w:t>
      </w:r>
      <w:r w:rsidRPr="003344E2">
        <w:rPr>
          <w:color w:val="000000"/>
          <w:spacing w:val="-3"/>
          <w:sz w:val="20"/>
          <w:szCs w:val="20"/>
        </w:rPr>
        <w:t>:</w:t>
      </w:r>
    </w:p>
    <w:p w14:paraId="56D6BFB3"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 xml:space="preserve">7.2. Стороны по выбору обмениваются сообщениями посредством почтовой, телефонной, факсимильной, телеграфной, электронной (с использованием электронного почтового ящика) связи, курьером или передачи лично по </w:t>
      </w:r>
      <w:r w:rsidR="009B7861" w:rsidRPr="003344E2">
        <w:rPr>
          <w:color w:val="000000"/>
          <w:spacing w:val="-3"/>
          <w:sz w:val="20"/>
          <w:szCs w:val="20"/>
        </w:rPr>
        <w:t>адресам настоящего договора</w:t>
      </w:r>
      <w:r w:rsidRPr="003344E2">
        <w:rPr>
          <w:color w:val="000000"/>
          <w:spacing w:val="-3"/>
          <w:sz w:val="20"/>
          <w:szCs w:val="20"/>
        </w:rPr>
        <w:t>.</w:t>
      </w:r>
    </w:p>
    <w:p w14:paraId="078524A0"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Для претензий способ передачи предусмотрен п. 9.3. настоящего Договора.</w:t>
      </w:r>
    </w:p>
    <w:p w14:paraId="19DAC580"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7.3. Сообщения, отправленные посредством почтовой связи, отправляются заказной почтовой корреспонденцией с уведомлением о вручении ее адресату. Сообщение считается доставленным при возврате отправителю уведомления с отметкой о получении корреспонденции адресатом, а также в случае возврата корреспонденции с отметкой «Истек срок хранения».</w:t>
      </w:r>
    </w:p>
    <w:p w14:paraId="78D77BE4"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7.4. При передаче Стороной сообщения с использованием телефонной связи сообщение считается доставленным при его получении представителем второй Стороны. Стороной-отправителем в письменной форме составляется телефонограмма, в которой указываются время, дата, текст сообщения, должность, Ф. И. О., подпись лица, передавшего сообщение, а также должность, Ф. И. О. лица, принявшего сообщение.</w:t>
      </w:r>
    </w:p>
    <w:p w14:paraId="7DB8C319"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7.5. Сообщение, отправленное посредством факсимильной связи, считается принятым адресатом при наличии отчета о передаче соответствующего факса, выводимого факсимильным аппаратом отправителя.</w:t>
      </w:r>
    </w:p>
    <w:p w14:paraId="34219E3A"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7.6. Сообщение, отправленное курьером или лично, считается принятым адресатом при наличии отметки о его доставке и получении представителем Стороны получателя.</w:t>
      </w:r>
    </w:p>
    <w:p w14:paraId="08BFF290"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7.7. Юридически значимое сообщение считается доставленным и в иных случаях, если оно поступило Стороне, которой оно было направлено, но по обстоятельствам, зависящим от нее, не было вручено или Сторона не ознакомилась с ним.</w:t>
      </w:r>
    </w:p>
    <w:p w14:paraId="46C92979"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7.8.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14:paraId="2E48D269"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 xml:space="preserve">7.9. Стороны обязуются ограничить доступ посторонних лиц к своим электронным почтовым ящикам. Стороны </w:t>
      </w:r>
      <w:proofErr w:type="spellStart"/>
      <w:r w:rsidRPr="003344E2">
        <w:rPr>
          <w:color w:val="000000"/>
          <w:spacing w:val="-3"/>
          <w:sz w:val="20"/>
          <w:szCs w:val="20"/>
        </w:rPr>
        <w:t>презюмируют</w:t>
      </w:r>
      <w:proofErr w:type="spellEnd"/>
      <w:r w:rsidRPr="003344E2">
        <w:rPr>
          <w:color w:val="000000"/>
          <w:spacing w:val="-3"/>
          <w:sz w:val="20"/>
          <w:szCs w:val="20"/>
        </w:rPr>
        <w:t>, что именно Сторона, с чьего электронной почтового ящика направлено сообщение, его направила.</w:t>
      </w:r>
    </w:p>
    <w:p w14:paraId="3ABCDC9D"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7.10. В случае изменения реквизитов Сторон, указанных в настоящем разделе, Сторона, у которой произошли такие изменения, обязана в течение 5 (пяти) рабочих дней с момента изменения направить другой Стороне дополнительное соглашение о внесении изменений в договор с указанием новых реквизитов.</w:t>
      </w:r>
    </w:p>
    <w:p w14:paraId="7A683E09" w14:textId="77777777" w:rsidR="009A5960" w:rsidRPr="003344E2" w:rsidRDefault="009A5960" w:rsidP="009A5960">
      <w:pPr>
        <w:pStyle w:val="a5"/>
        <w:ind w:firstLine="284"/>
        <w:rPr>
          <w:color w:val="000000"/>
          <w:spacing w:val="-3"/>
          <w:sz w:val="20"/>
          <w:szCs w:val="20"/>
        </w:rPr>
      </w:pPr>
      <w:r w:rsidRPr="003344E2">
        <w:rPr>
          <w:color w:val="000000"/>
          <w:spacing w:val="-3"/>
          <w:sz w:val="20"/>
          <w:szCs w:val="20"/>
        </w:rPr>
        <w:tab/>
        <w:t>На Сторону, нарушившую данную обязанность, возлагаются все неблагоприятные последствия и риски отсутствия у другой Стороны актуальной информации, включая информацию об адресе для направления соответствующих заявлений. В частности, все юридически значимые сообщения считаются доставленными, а их юридические последствия возникшими при условии доставки сообщений по предыдущему доведенному до отправителя адресу получателя.</w:t>
      </w:r>
    </w:p>
    <w:p w14:paraId="0C20D8A8" w14:textId="77777777" w:rsidR="009A5960" w:rsidRPr="003344E2" w:rsidRDefault="009A5960" w:rsidP="009A5960">
      <w:pPr>
        <w:pStyle w:val="a5"/>
        <w:ind w:firstLine="284"/>
        <w:rPr>
          <w:b/>
          <w:spacing w:val="-1"/>
          <w:sz w:val="20"/>
          <w:szCs w:val="20"/>
        </w:rPr>
      </w:pPr>
    </w:p>
    <w:p w14:paraId="63246265" w14:textId="77777777" w:rsidR="009A5960" w:rsidRPr="003344E2" w:rsidRDefault="009A5960" w:rsidP="009A5960">
      <w:pPr>
        <w:pStyle w:val="a5"/>
        <w:ind w:firstLine="284"/>
        <w:rPr>
          <w:b/>
          <w:spacing w:val="-1"/>
          <w:sz w:val="20"/>
          <w:szCs w:val="20"/>
        </w:rPr>
      </w:pPr>
      <w:r w:rsidRPr="003344E2">
        <w:rPr>
          <w:b/>
          <w:spacing w:val="-1"/>
          <w:sz w:val="20"/>
          <w:szCs w:val="20"/>
        </w:rPr>
        <w:t>8. Действие обстоятельств непреодолимой силы</w:t>
      </w:r>
    </w:p>
    <w:p w14:paraId="05DFB3D5" w14:textId="77777777" w:rsidR="009A5960" w:rsidRPr="003344E2" w:rsidRDefault="009A5960" w:rsidP="009A5960">
      <w:pPr>
        <w:pStyle w:val="a5"/>
        <w:ind w:firstLine="284"/>
        <w:rPr>
          <w:sz w:val="20"/>
          <w:szCs w:val="20"/>
        </w:rPr>
      </w:pPr>
      <w:r w:rsidRPr="003344E2">
        <w:rPr>
          <w:spacing w:val="16"/>
          <w:sz w:val="20"/>
          <w:szCs w:val="20"/>
        </w:rPr>
        <w:t>8.1.</w:t>
      </w:r>
      <w:r w:rsidRPr="003344E2">
        <w:rPr>
          <w:spacing w:val="6"/>
          <w:sz w:val="20"/>
          <w:szCs w:val="20"/>
        </w:rPr>
        <w:t xml:space="preserve">В случае </w:t>
      </w:r>
      <w:r w:rsidRPr="003344E2">
        <w:rPr>
          <w:spacing w:val="5"/>
          <w:sz w:val="20"/>
          <w:szCs w:val="20"/>
        </w:rPr>
        <w:t xml:space="preserve">действия обстоятельств непреодолимой силы, т.е. чрезвычайных и </w:t>
      </w:r>
      <w:r w:rsidRPr="003344E2">
        <w:rPr>
          <w:spacing w:val="10"/>
          <w:sz w:val="20"/>
          <w:szCs w:val="20"/>
        </w:rPr>
        <w:t xml:space="preserve">непредотвратимых при данных условиях обстоятельств, в том числе </w:t>
      </w:r>
      <w:r w:rsidRPr="003344E2">
        <w:rPr>
          <w:sz w:val="20"/>
          <w:szCs w:val="20"/>
        </w:rPr>
        <w:t xml:space="preserve">объявленная или фактическая война, гражданские волнения, эпидемии, </w:t>
      </w:r>
      <w:r w:rsidRPr="003344E2">
        <w:rPr>
          <w:spacing w:val="2"/>
          <w:sz w:val="20"/>
          <w:szCs w:val="20"/>
        </w:rPr>
        <w:t xml:space="preserve">блокада, пожары, землетрясения, наводнения и другие стихийные природные </w:t>
      </w:r>
      <w:r w:rsidRPr="003344E2">
        <w:rPr>
          <w:spacing w:val="-4"/>
          <w:sz w:val="20"/>
          <w:szCs w:val="20"/>
        </w:rPr>
        <w:t xml:space="preserve">бедствия, срок исполнения Сторонами обязательств по Договору отодвигается на период действия обстоятельств </w:t>
      </w:r>
      <w:r w:rsidRPr="003344E2">
        <w:rPr>
          <w:spacing w:val="5"/>
          <w:sz w:val="20"/>
          <w:szCs w:val="20"/>
        </w:rPr>
        <w:t>непреодолимой силы</w:t>
      </w:r>
      <w:r w:rsidRPr="003344E2">
        <w:rPr>
          <w:spacing w:val="-4"/>
          <w:sz w:val="20"/>
          <w:szCs w:val="20"/>
        </w:rPr>
        <w:t>.</w:t>
      </w:r>
    </w:p>
    <w:p w14:paraId="72029E82" w14:textId="77777777" w:rsidR="009A5960" w:rsidRPr="003344E2" w:rsidRDefault="009A5960" w:rsidP="009A5960">
      <w:pPr>
        <w:pStyle w:val="a5"/>
        <w:ind w:firstLine="284"/>
        <w:rPr>
          <w:spacing w:val="-2"/>
          <w:sz w:val="20"/>
          <w:szCs w:val="20"/>
        </w:rPr>
      </w:pPr>
      <w:r w:rsidRPr="003344E2">
        <w:rPr>
          <w:spacing w:val="2"/>
          <w:sz w:val="20"/>
          <w:szCs w:val="20"/>
        </w:rPr>
        <w:t xml:space="preserve">8.2. Свидетельство, выданное соответствующим компетентным органом и(или) торгово-промышленной палатой, </w:t>
      </w:r>
      <w:r w:rsidRPr="003344E2">
        <w:rPr>
          <w:spacing w:val="-2"/>
          <w:sz w:val="20"/>
          <w:szCs w:val="20"/>
        </w:rPr>
        <w:t>является достаточным подтверждением наличия и продолжительности действия непреодолимой силы.</w:t>
      </w:r>
    </w:p>
    <w:p w14:paraId="6987E0E7" w14:textId="77777777" w:rsidR="009A5960" w:rsidRPr="003344E2" w:rsidRDefault="009A5960" w:rsidP="009A5960">
      <w:pPr>
        <w:pStyle w:val="a5"/>
        <w:ind w:firstLine="284"/>
        <w:rPr>
          <w:spacing w:val="-1"/>
          <w:sz w:val="20"/>
          <w:szCs w:val="20"/>
        </w:rPr>
      </w:pPr>
      <w:r w:rsidRPr="003344E2">
        <w:rPr>
          <w:sz w:val="20"/>
          <w:szCs w:val="20"/>
        </w:rPr>
        <w:t xml:space="preserve">8.3.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w:t>
      </w:r>
      <w:r w:rsidRPr="003344E2">
        <w:rPr>
          <w:spacing w:val="-1"/>
          <w:sz w:val="20"/>
          <w:szCs w:val="20"/>
        </w:rPr>
        <w:t>обязательств по Договору.</w:t>
      </w:r>
    </w:p>
    <w:p w14:paraId="1CCBEB8A" w14:textId="77777777" w:rsidR="009A5960" w:rsidRPr="003344E2" w:rsidRDefault="009A5960" w:rsidP="009A5960">
      <w:pPr>
        <w:pStyle w:val="a5"/>
        <w:ind w:firstLine="284"/>
        <w:rPr>
          <w:b/>
          <w:spacing w:val="-1"/>
          <w:sz w:val="20"/>
          <w:szCs w:val="20"/>
        </w:rPr>
      </w:pPr>
      <w:r w:rsidRPr="003344E2">
        <w:rPr>
          <w:b/>
          <w:spacing w:val="-1"/>
          <w:sz w:val="20"/>
          <w:szCs w:val="20"/>
        </w:rPr>
        <w:t>9. Порядок разрешения споров</w:t>
      </w:r>
    </w:p>
    <w:p w14:paraId="5617DD01" w14:textId="77777777" w:rsidR="009A5960" w:rsidRPr="003344E2" w:rsidRDefault="009A5960" w:rsidP="009A5960">
      <w:pPr>
        <w:pStyle w:val="a5"/>
        <w:tabs>
          <w:tab w:val="left" w:pos="284"/>
        </w:tabs>
        <w:ind w:firstLine="284"/>
        <w:rPr>
          <w:sz w:val="20"/>
          <w:szCs w:val="20"/>
        </w:rPr>
      </w:pPr>
      <w:r w:rsidRPr="003344E2">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6C866154" w14:textId="77777777" w:rsidR="009A5960" w:rsidRPr="003344E2" w:rsidRDefault="009A5960" w:rsidP="009A5960">
      <w:pPr>
        <w:pStyle w:val="a5"/>
        <w:tabs>
          <w:tab w:val="left" w:pos="284"/>
        </w:tabs>
        <w:ind w:firstLine="284"/>
        <w:rPr>
          <w:sz w:val="20"/>
          <w:szCs w:val="20"/>
        </w:rPr>
      </w:pPr>
      <w:r w:rsidRPr="003344E2">
        <w:rPr>
          <w:sz w:val="20"/>
          <w:szCs w:val="20"/>
        </w:rPr>
        <w:lastRenderedPageBreak/>
        <w:t>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7A50B7EB" w14:textId="77777777" w:rsidR="009A5960" w:rsidRPr="003344E2" w:rsidRDefault="009A5960" w:rsidP="009A5960">
      <w:pPr>
        <w:pStyle w:val="a5"/>
        <w:tabs>
          <w:tab w:val="left" w:pos="0"/>
        </w:tabs>
        <w:ind w:firstLine="142"/>
        <w:rPr>
          <w:sz w:val="20"/>
          <w:szCs w:val="20"/>
        </w:rPr>
      </w:pPr>
      <w:r w:rsidRPr="003344E2">
        <w:rPr>
          <w:sz w:val="20"/>
          <w:szCs w:val="20"/>
        </w:rPr>
        <w:t xml:space="preserve">  9.2.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05AC9B80" w14:textId="77777777" w:rsidR="009A5960" w:rsidRPr="003344E2" w:rsidRDefault="009A5960" w:rsidP="009A5960">
      <w:pPr>
        <w:pStyle w:val="a5"/>
        <w:tabs>
          <w:tab w:val="left" w:pos="0"/>
        </w:tabs>
        <w:ind w:firstLine="142"/>
        <w:rPr>
          <w:sz w:val="20"/>
          <w:szCs w:val="20"/>
        </w:rPr>
      </w:pPr>
      <w:r w:rsidRPr="003344E2">
        <w:rPr>
          <w:sz w:val="20"/>
          <w:szCs w:val="20"/>
        </w:rPr>
        <w:t xml:space="preserve"> 9.3. Претензии могут быть направлены Сторонами друг другу одним из нижеперечисленных способов:</w:t>
      </w:r>
    </w:p>
    <w:p w14:paraId="49D62AFB" w14:textId="77777777" w:rsidR="009A5960" w:rsidRPr="003344E2" w:rsidRDefault="009A5960" w:rsidP="009A5960">
      <w:pPr>
        <w:pStyle w:val="a5"/>
        <w:tabs>
          <w:tab w:val="left" w:pos="0"/>
        </w:tabs>
        <w:ind w:firstLine="142"/>
        <w:rPr>
          <w:sz w:val="20"/>
          <w:szCs w:val="20"/>
        </w:rPr>
      </w:pPr>
      <w:r w:rsidRPr="003344E2">
        <w:rPr>
          <w:sz w:val="20"/>
          <w:szCs w:val="20"/>
        </w:rPr>
        <w:t xml:space="preserve">  ценным письмом с уведомлением и описью вложения по адресу места нахождения (места жительства) Стороны;</w:t>
      </w:r>
    </w:p>
    <w:p w14:paraId="383BC2D7" w14:textId="77777777" w:rsidR="009A5960" w:rsidRPr="003344E2" w:rsidRDefault="009A5960" w:rsidP="009A5960">
      <w:pPr>
        <w:pStyle w:val="a5"/>
        <w:tabs>
          <w:tab w:val="left" w:pos="0"/>
        </w:tabs>
        <w:ind w:firstLine="142"/>
        <w:rPr>
          <w:sz w:val="20"/>
          <w:szCs w:val="20"/>
        </w:rPr>
      </w:pPr>
      <w:r w:rsidRPr="003344E2">
        <w:rPr>
          <w:sz w:val="20"/>
          <w:szCs w:val="20"/>
        </w:rPr>
        <w:t>передача лично Стороне или его уполномоченному представителю под роспись либо по передаточному акту.</w:t>
      </w:r>
    </w:p>
    <w:p w14:paraId="67AE7BE8" w14:textId="77777777" w:rsidR="009A5960" w:rsidRPr="003344E2" w:rsidRDefault="009A5960" w:rsidP="009A5960">
      <w:pPr>
        <w:pStyle w:val="a5"/>
        <w:tabs>
          <w:tab w:val="left" w:pos="0"/>
        </w:tabs>
        <w:ind w:firstLine="142"/>
        <w:rPr>
          <w:sz w:val="20"/>
          <w:szCs w:val="20"/>
        </w:rPr>
      </w:pPr>
      <w:r w:rsidRPr="003344E2">
        <w:rPr>
          <w:sz w:val="20"/>
          <w:szCs w:val="20"/>
        </w:rPr>
        <w:t>9.4.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2BD47043" w14:textId="77777777" w:rsidR="009A5960" w:rsidRPr="003344E2" w:rsidRDefault="009A5960" w:rsidP="009A5960">
      <w:pPr>
        <w:pStyle w:val="a5"/>
        <w:tabs>
          <w:tab w:val="left" w:pos="0"/>
        </w:tabs>
        <w:ind w:firstLine="142"/>
        <w:rPr>
          <w:spacing w:val="-2"/>
          <w:sz w:val="20"/>
          <w:szCs w:val="20"/>
        </w:rPr>
      </w:pPr>
      <w:r w:rsidRPr="003344E2">
        <w:rPr>
          <w:sz w:val="20"/>
          <w:szCs w:val="20"/>
        </w:rPr>
        <w:t>9.5.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разрешению по месту нахождения истца в порядке, установленном законодательством Российской Федерации.</w:t>
      </w:r>
    </w:p>
    <w:p w14:paraId="0FE39348" w14:textId="77777777" w:rsidR="009A5960" w:rsidRPr="003344E2" w:rsidRDefault="009A5960" w:rsidP="009A5960">
      <w:pPr>
        <w:pStyle w:val="a5"/>
        <w:tabs>
          <w:tab w:val="left" w:pos="0"/>
        </w:tabs>
        <w:ind w:firstLine="142"/>
        <w:rPr>
          <w:b/>
          <w:spacing w:val="-2"/>
          <w:sz w:val="20"/>
          <w:szCs w:val="20"/>
        </w:rPr>
      </w:pPr>
      <w:r w:rsidRPr="003344E2">
        <w:rPr>
          <w:b/>
          <w:spacing w:val="-2"/>
          <w:sz w:val="20"/>
          <w:szCs w:val="20"/>
        </w:rPr>
        <w:t>10. Соблюдение антикоррупционного законодательства</w:t>
      </w:r>
    </w:p>
    <w:p w14:paraId="2895FBF0" w14:textId="77777777" w:rsidR="009A5960" w:rsidRPr="003344E2" w:rsidRDefault="009A5960" w:rsidP="009A5960">
      <w:pPr>
        <w:pStyle w:val="a5"/>
        <w:tabs>
          <w:tab w:val="left" w:pos="0"/>
        </w:tabs>
        <w:ind w:firstLine="142"/>
        <w:rPr>
          <w:spacing w:val="-2"/>
          <w:sz w:val="20"/>
          <w:szCs w:val="20"/>
        </w:rPr>
      </w:pPr>
      <w:r w:rsidRPr="003344E2">
        <w:rPr>
          <w:spacing w:val="-2"/>
          <w:sz w:val="20"/>
          <w:szCs w:val="20"/>
        </w:rPr>
        <w:t>10.1.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(далее-Антикоррупционное законодательство):</w:t>
      </w:r>
    </w:p>
    <w:p w14:paraId="1CEEE44E" w14:textId="77777777" w:rsidR="009A5960" w:rsidRPr="003344E2" w:rsidRDefault="009A5960" w:rsidP="009A5960">
      <w:pPr>
        <w:pStyle w:val="a5"/>
        <w:tabs>
          <w:tab w:val="left" w:pos="0"/>
        </w:tabs>
        <w:ind w:firstLine="142"/>
        <w:rPr>
          <w:spacing w:val="-2"/>
          <w:sz w:val="20"/>
          <w:szCs w:val="20"/>
        </w:rPr>
      </w:pPr>
      <w:r w:rsidRPr="003344E2">
        <w:rPr>
          <w:spacing w:val="-2"/>
          <w:sz w:val="20"/>
          <w:szCs w:val="20"/>
        </w:rPr>
        <w:t>Федеральный закон № 273-ФЗ от 25 декабря 2008 г. «О противодействии коррупции».</w:t>
      </w:r>
    </w:p>
    <w:p w14:paraId="13B94E12" w14:textId="77777777" w:rsidR="009A5960" w:rsidRPr="003344E2" w:rsidRDefault="009A5960" w:rsidP="009A5960">
      <w:pPr>
        <w:pStyle w:val="a5"/>
        <w:tabs>
          <w:tab w:val="left" w:pos="0"/>
        </w:tabs>
        <w:ind w:firstLine="142"/>
        <w:rPr>
          <w:spacing w:val="-2"/>
          <w:sz w:val="20"/>
          <w:szCs w:val="20"/>
        </w:rPr>
      </w:pPr>
      <w:r w:rsidRPr="003344E2">
        <w:rPr>
          <w:spacing w:val="-2"/>
          <w:sz w:val="20"/>
          <w:szCs w:val="20"/>
        </w:rPr>
        <w:t>Федеральный закон от 7 августа 2001 г. № 115-ФЗ «О противодействии легализации (отмыванию) доходов, полученных преступным путем, и финансированию терроризма».</w:t>
      </w:r>
    </w:p>
    <w:p w14:paraId="46F4B1D3" w14:textId="77777777" w:rsidR="009A5960" w:rsidRPr="003344E2" w:rsidRDefault="009A5960" w:rsidP="009A5960">
      <w:pPr>
        <w:pStyle w:val="a5"/>
        <w:tabs>
          <w:tab w:val="left" w:pos="0"/>
        </w:tabs>
        <w:ind w:firstLine="142"/>
        <w:rPr>
          <w:spacing w:val="-2"/>
          <w:sz w:val="20"/>
          <w:szCs w:val="20"/>
        </w:rPr>
      </w:pPr>
      <w:r w:rsidRPr="003344E2">
        <w:rPr>
          <w:spacing w:val="-2"/>
          <w:sz w:val="20"/>
          <w:szCs w:val="20"/>
        </w:rPr>
        <w:t>10.2. При исполнении своих обязательств Стороны, их аффилированные лица, работники или посредники обязуются не совершать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лип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14:paraId="3456C8B7" w14:textId="77777777" w:rsidR="009A5960" w:rsidRPr="003344E2" w:rsidRDefault="009A5960" w:rsidP="009A5960">
      <w:pPr>
        <w:pStyle w:val="a5"/>
        <w:tabs>
          <w:tab w:val="left" w:pos="0"/>
        </w:tabs>
        <w:ind w:firstLine="142"/>
        <w:rPr>
          <w:spacing w:val="-2"/>
          <w:sz w:val="20"/>
          <w:szCs w:val="20"/>
        </w:rPr>
      </w:pPr>
      <w:r w:rsidRPr="003344E2">
        <w:rPr>
          <w:spacing w:val="-2"/>
          <w:sz w:val="20"/>
          <w:szCs w:val="20"/>
        </w:rPr>
        <w:t>10.3. При выявлении одной из Сторон случаев личной заинтересованности аффилированных лиц или работников Сторон, приводящей или могущей привести к конфликту интересов той или иной стороны настоящего договора, она обязуется в письменной форме уведомить об этих нарушениях другую Сторону.</w:t>
      </w:r>
    </w:p>
    <w:p w14:paraId="005EDEE3" w14:textId="77777777" w:rsidR="009A5960" w:rsidRPr="003344E2" w:rsidRDefault="009A5960" w:rsidP="009A5960">
      <w:pPr>
        <w:pStyle w:val="a5"/>
        <w:tabs>
          <w:tab w:val="left" w:pos="0"/>
        </w:tabs>
        <w:ind w:firstLine="142"/>
        <w:rPr>
          <w:spacing w:val="-2"/>
          <w:sz w:val="20"/>
          <w:szCs w:val="20"/>
        </w:rPr>
      </w:pPr>
    </w:p>
    <w:p w14:paraId="52996C1A" w14:textId="77777777" w:rsidR="009A5960" w:rsidRPr="003344E2" w:rsidRDefault="009A5960" w:rsidP="009A5960">
      <w:pPr>
        <w:pStyle w:val="a5"/>
        <w:tabs>
          <w:tab w:val="left" w:pos="0"/>
        </w:tabs>
        <w:ind w:firstLine="142"/>
        <w:rPr>
          <w:b/>
          <w:sz w:val="20"/>
          <w:szCs w:val="20"/>
        </w:rPr>
      </w:pPr>
      <w:r w:rsidRPr="003344E2">
        <w:rPr>
          <w:b/>
          <w:sz w:val="20"/>
          <w:szCs w:val="20"/>
        </w:rPr>
        <w:t xml:space="preserve">11. Срок действия Договора, порядок расторжения, изменения Договора </w:t>
      </w:r>
    </w:p>
    <w:p w14:paraId="62D4FFC8" w14:textId="77777777" w:rsidR="009A5960" w:rsidRPr="003344E2" w:rsidRDefault="009A5960" w:rsidP="009A5960">
      <w:pPr>
        <w:pStyle w:val="a5"/>
        <w:tabs>
          <w:tab w:val="left" w:pos="0"/>
        </w:tabs>
        <w:ind w:firstLine="142"/>
        <w:rPr>
          <w:sz w:val="20"/>
          <w:szCs w:val="20"/>
        </w:rPr>
      </w:pPr>
      <w:r w:rsidRPr="003344E2">
        <w:rPr>
          <w:sz w:val="20"/>
          <w:szCs w:val="20"/>
        </w:rPr>
        <w:t xml:space="preserve">11.1.Настоящий Договор вступает в силу с момента подписания и действует до полного выполнения Сторонами принятых на себя обязательств. </w:t>
      </w:r>
    </w:p>
    <w:p w14:paraId="206577D2" w14:textId="77777777" w:rsidR="009A5960" w:rsidRPr="003344E2" w:rsidRDefault="009A5960" w:rsidP="009A5960">
      <w:pPr>
        <w:pStyle w:val="a5"/>
        <w:tabs>
          <w:tab w:val="left" w:pos="0"/>
        </w:tabs>
        <w:ind w:firstLine="142"/>
        <w:rPr>
          <w:snapToGrid w:val="0"/>
          <w:color w:val="000000"/>
          <w:sz w:val="20"/>
          <w:szCs w:val="20"/>
        </w:rPr>
      </w:pPr>
      <w:r w:rsidRPr="003344E2">
        <w:rPr>
          <w:sz w:val="20"/>
          <w:szCs w:val="20"/>
        </w:rPr>
        <w:t>11.2.</w:t>
      </w:r>
      <w:r w:rsidRPr="003344E2">
        <w:rPr>
          <w:sz w:val="20"/>
          <w:szCs w:val="20"/>
          <w:lang w:eastAsia="ar-SA"/>
        </w:rPr>
        <w:t xml:space="preserve">     Договор</w:t>
      </w:r>
      <w:r w:rsidRPr="003344E2">
        <w:rPr>
          <w:snapToGrid w:val="0"/>
          <w:color w:val="000000"/>
          <w:sz w:val="20"/>
          <w:szCs w:val="20"/>
        </w:rPr>
        <w:t xml:space="preserve"> расторгается на основании:</w:t>
      </w:r>
    </w:p>
    <w:p w14:paraId="6FB276CC" w14:textId="77777777" w:rsidR="009A5960" w:rsidRPr="003344E2" w:rsidRDefault="009A5960" w:rsidP="009A5960">
      <w:pPr>
        <w:pStyle w:val="a5"/>
        <w:tabs>
          <w:tab w:val="left" w:pos="0"/>
        </w:tabs>
        <w:ind w:firstLine="142"/>
        <w:rPr>
          <w:snapToGrid w:val="0"/>
          <w:color w:val="000000"/>
          <w:sz w:val="20"/>
          <w:szCs w:val="20"/>
        </w:rPr>
      </w:pPr>
      <w:r w:rsidRPr="003344E2">
        <w:rPr>
          <w:snapToGrid w:val="0"/>
          <w:color w:val="000000"/>
          <w:sz w:val="20"/>
          <w:szCs w:val="20"/>
        </w:rPr>
        <w:t>- письменного соглашения Сторон;</w:t>
      </w:r>
    </w:p>
    <w:p w14:paraId="2C846333" w14:textId="77777777" w:rsidR="009A5960" w:rsidRPr="003344E2" w:rsidRDefault="009A5960" w:rsidP="009A5960">
      <w:pPr>
        <w:pStyle w:val="a5"/>
        <w:tabs>
          <w:tab w:val="left" w:pos="0"/>
        </w:tabs>
        <w:ind w:firstLine="142"/>
        <w:rPr>
          <w:snapToGrid w:val="0"/>
          <w:color w:val="000000"/>
          <w:sz w:val="20"/>
          <w:szCs w:val="20"/>
        </w:rPr>
      </w:pPr>
      <w:r w:rsidRPr="003344E2">
        <w:rPr>
          <w:snapToGrid w:val="0"/>
          <w:color w:val="000000"/>
          <w:sz w:val="20"/>
          <w:szCs w:val="20"/>
        </w:rPr>
        <w:t>- вынесенного в установленном порядке решения судебного органа.</w:t>
      </w:r>
    </w:p>
    <w:p w14:paraId="6DDE755D" w14:textId="77777777" w:rsidR="009A5960" w:rsidRPr="003344E2" w:rsidRDefault="009A5960" w:rsidP="009A5960">
      <w:pPr>
        <w:pStyle w:val="a5"/>
        <w:tabs>
          <w:tab w:val="left" w:pos="0"/>
        </w:tabs>
        <w:ind w:firstLine="142"/>
        <w:rPr>
          <w:sz w:val="20"/>
          <w:szCs w:val="20"/>
        </w:rPr>
      </w:pPr>
      <w:r w:rsidRPr="003344E2">
        <w:rPr>
          <w:sz w:val="20"/>
          <w:szCs w:val="20"/>
        </w:rPr>
        <w:t>- в одностороннем порядке по основаниям, предусмотренным действующим гражданским законодательством</w:t>
      </w:r>
      <w:r w:rsidR="007347CF" w:rsidRPr="003344E2">
        <w:rPr>
          <w:sz w:val="20"/>
          <w:szCs w:val="20"/>
        </w:rPr>
        <w:t>, а так же за неоднократное нарушение исполнения договора</w:t>
      </w:r>
      <w:r w:rsidRPr="003344E2">
        <w:rPr>
          <w:sz w:val="20"/>
          <w:szCs w:val="20"/>
        </w:rPr>
        <w:t>.</w:t>
      </w:r>
    </w:p>
    <w:p w14:paraId="0A4968D3" w14:textId="77777777" w:rsidR="009A5960" w:rsidRPr="003344E2" w:rsidRDefault="009A5960" w:rsidP="009A5960">
      <w:pPr>
        <w:pStyle w:val="a5"/>
        <w:tabs>
          <w:tab w:val="left" w:pos="0"/>
        </w:tabs>
        <w:ind w:firstLine="142"/>
        <w:rPr>
          <w:sz w:val="20"/>
          <w:szCs w:val="20"/>
        </w:rPr>
      </w:pPr>
      <w:r w:rsidRPr="003344E2">
        <w:rPr>
          <w:sz w:val="20"/>
          <w:szCs w:val="20"/>
        </w:rPr>
        <w:t>11.2.1</w:t>
      </w:r>
      <w:r w:rsidRPr="003344E2">
        <w:rPr>
          <w:sz w:val="20"/>
          <w:szCs w:val="20"/>
        </w:rPr>
        <w:tab/>
        <w:t xml:space="preserve">Сторона вправе выйти к другой стороне с предложением расторгнуть Договор по соглашению Сторон. </w:t>
      </w:r>
    </w:p>
    <w:p w14:paraId="3D4719D4" w14:textId="77777777" w:rsidR="009A5960" w:rsidRPr="003344E2" w:rsidRDefault="009A5960" w:rsidP="009A5960">
      <w:pPr>
        <w:pStyle w:val="a5"/>
        <w:tabs>
          <w:tab w:val="left" w:pos="0"/>
        </w:tabs>
        <w:ind w:firstLine="142"/>
        <w:rPr>
          <w:sz w:val="20"/>
          <w:szCs w:val="20"/>
        </w:rPr>
      </w:pPr>
      <w:r w:rsidRPr="003344E2">
        <w:rPr>
          <w:sz w:val="20"/>
          <w:szCs w:val="20"/>
        </w:rPr>
        <w:t>11.2.2.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BB6B62D" w14:textId="77777777" w:rsidR="009A5960" w:rsidRPr="003344E2" w:rsidRDefault="009A5960" w:rsidP="009A5960">
      <w:pPr>
        <w:pStyle w:val="a5"/>
        <w:tabs>
          <w:tab w:val="left" w:pos="0"/>
        </w:tabs>
        <w:ind w:firstLine="142"/>
        <w:rPr>
          <w:sz w:val="20"/>
          <w:szCs w:val="20"/>
        </w:rPr>
      </w:pPr>
      <w:r w:rsidRPr="003344E2">
        <w:rPr>
          <w:sz w:val="20"/>
          <w:szCs w:val="20"/>
        </w:rPr>
        <w:t>11.2.3. Расторжение Договора по соглашению Сторон производится Сторонами путем подписания соответствующего соглашения о его расторжении.</w:t>
      </w:r>
    </w:p>
    <w:p w14:paraId="5B77C638" w14:textId="77777777" w:rsidR="009A5960" w:rsidRPr="003344E2" w:rsidRDefault="009A5960" w:rsidP="009A5960">
      <w:pPr>
        <w:pStyle w:val="a5"/>
        <w:tabs>
          <w:tab w:val="left" w:pos="0"/>
        </w:tabs>
        <w:ind w:firstLine="142"/>
        <w:rPr>
          <w:sz w:val="20"/>
          <w:szCs w:val="20"/>
        </w:rPr>
      </w:pPr>
      <w:r w:rsidRPr="003344E2">
        <w:rPr>
          <w:sz w:val="20"/>
          <w:szCs w:val="20"/>
        </w:rPr>
        <w:t>11.2.4.</w:t>
      </w:r>
      <w:r w:rsidRPr="003344E2">
        <w:rPr>
          <w:sz w:val="20"/>
          <w:szCs w:val="20"/>
        </w:rPr>
        <w:tab/>
        <w:t>В случае расторжения Договора по инициативе любой из Сторон Стороны производят сверку расчетов, которой подтверждается объем оказанных Исполнителем услуг.</w:t>
      </w:r>
    </w:p>
    <w:p w14:paraId="1CFC4583" w14:textId="77777777" w:rsidR="009A5960" w:rsidRPr="003344E2" w:rsidRDefault="009A5960" w:rsidP="009A5960">
      <w:pPr>
        <w:pStyle w:val="a5"/>
        <w:tabs>
          <w:tab w:val="left" w:pos="0"/>
        </w:tabs>
        <w:ind w:firstLine="142"/>
        <w:rPr>
          <w:sz w:val="20"/>
          <w:szCs w:val="20"/>
        </w:rPr>
      </w:pPr>
      <w:r w:rsidRPr="003344E2">
        <w:rPr>
          <w:sz w:val="20"/>
          <w:szCs w:val="20"/>
        </w:rPr>
        <w:t>11.3. Заказчик вправе обратиться в суд в установленном законодательством Российской Федерации порядке с требованием о расторжении Договора в случаях, установленных гражданским законодательством.</w:t>
      </w:r>
    </w:p>
    <w:p w14:paraId="15036D09" w14:textId="77777777" w:rsidR="009A5960" w:rsidRPr="003344E2" w:rsidRDefault="009A5960" w:rsidP="009A5960">
      <w:pPr>
        <w:pStyle w:val="a5"/>
        <w:tabs>
          <w:tab w:val="left" w:pos="0"/>
        </w:tabs>
        <w:ind w:firstLine="142"/>
        <w:rPr>
          <w:sz w:val="20"/>
          <w:szCs w:val="20"/>
        </w:rPr>
      </w:pPr>
      <w:r w:rsidRPr="003344E2">
        <w:rPr>
          <w:sz w:val="20"/>
          <w:szCs w:val="20"/>
        </w:rPr>
        <w:t>11.4.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F7ABFD2" w14:textId="77777777" w:rsidR="009A5960" w:rsidRPr="003344E2" w:rsidRDefault="009A5960" w:rsidP="009A5960">
      <w:pPr>
        <w:pStyle w:val="a5"/>
        <w:tabs>
          <w:tab w:val="left" w:pos="0"/>
        </w:tabs>
        <w:ind w:firstLine="142"/>
        <w:rPr>
          <w:sz w:val="20"/>
          <w:szCs w:val="20"/>
        </w:rPr>
      </w:pPr>
      <w:r w:rsidRPr="003344E2">
        <w:rPr>
          <w:sz w:val="20"/>
          <w:szCs w:val="20"/>
        </w:rPr>
        <w:t xml:space="preserve">11.4.1.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w:t>
      </w:r>
      <w:r w:rsidRPr="003344E2">
        <w:rPr>
          <w:sz w:val="20"/>
          <w:szCs w:val="20"/>
        </w:rPr>
        <w:lastRenderedPageBreak/>
        <w:t xml:space="preserve">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31DB50D" w14:textId="77777777" w:rsidR="009A5960" w:rsidRPr="003344E2" w:rsidRDefault="009A5960" w:rsidP="009A5960">
      <w:pPr>
        <w:pStyle w:val="a5"/>
        <w:tabs>
          <w:tab w:val="left" w:pos="0"/>
        </w:tabs>
        <w:ind w:firstLine="142"/>
        <w:rPr>
          <w:sz w:val="20"/>
          <w:szCs w:val="20"/>
        </w:rPr>
      </w:pPr>
      <w:r w:rsidRPr="003344E2">
        <w:rPr>
          <w:sz w:val="20"/>
          <w:szCs w:val="20"/>
        </w:rPr>
        <w:t>11.4.2.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14:paraId="05B7A4CB" w14:textId="77777777" w:rsidR="009A5960" w:rsidRPr="003344E2" w:rsidRDefault="009A5960" w:rsidP="009A5960">
      <w:pPr>
        <w:pStyle w:val="a5"/>
        <w:tabs>
          <w:tab w:val="left" w:pos="0"/>
        </w:tabs>
        <w:ind w:firstLine="142"/>
        <w:rPr>
          <w:sz w:val="20"/>
          <w:szCs w:val="20"/>
          <w:lang w:eastAsia="ar-SA"/>
        </w:rPr>
      </w:pPr>
      <w:r w:rsidRPr="003344E2">
        <w:rPr>
          <w:sz w:val="20"/>
          <w:szCs w:val="20"/>
        </w:rPr>
        <w:t>11.5. При расторжении Договора в связи с односторонним отказом Стороны Договора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w:t>
      </w:r>
    </w:p>
    <w:p w14:paraId="7139B6E4" w14:textId="77777777" w:rsidR="009A5960" w:rsidRPr="003344E2" w:rsidRDefault="009A5960" w:rsidP="009A5960">
      <w:pPr>
        <w:pStyle w:val="a5"/>
        <w:tabs>
          <w:tab w:val="left" w:pos="0"/>
        </w:tabs>
        <w:ind w:firstLine="142"/>
        <w:rPr>
          <w:b/>
          <w:sz w:val="20"/>
          <w:szCs w:val="20"/>
        </w:rPr>
      </w:pPr>
      <w:r w:rsidRPr="003344E2">
        <w:rPr>
          <w:sz w:val="20"/>
          <w:szCs w:val="20"/>
        </w:rPr>
        <w:t xml:space="preserve">11.6. </w:t>
      </w:r>
      <w:r w:rsidRPr="003344E2">
        <w:rPr>
          <w:color w:val="000000"/>
          <w:sz w:val="20"/>
          <w:szCs w:val="20"/>
        </w:rPr>
        <w:t>Стороны вправе по соглашению сторон внести изменения в Договор, за исключением внесения изменений в предмет договора. Не допускается вносить изменения в виды оказываемых услуг.</w:t>
      </w:r>
    </w:p>
    <w:p w14:paraId="4E2A3D0B" w14:textId="77777777" w:rsidR="009A5960" w:rsidRPr="003344E2" w:rsidRDefault="009A5960" w:rsidP="009A5960">
      <w:pPr>
        <w:pStyle w:val="a5"/>
        <w:tabs>
          <w:tab w:val="left" w:pos="0"/>
        </w:tabs>
        <w:ind w:firstLine="142"/>
        <w:rPr>
          <w:sz w:val="20"/>
          <w:szCs w:val="20"/>
        </w:rPr>
      </w:pPr>
      <w:r w:rsidRPr="003344E2">
        <w:rPr>
          <w:sz w:val="20"/>
          <w:szCs w:val="20"/>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45749E58" w14:textId="77777777" w:rsidR="009A5960" w:rsidRPr="003344E2" w:rsidRDefault="009A5960" w:rsidP="009A5960">
      <w:pPr>
        <w:pStyle w:val="a5"/>
        <w:tabs>
          <w:tab w:val="left" w:pos="0"/>
        </w:tabs>
        <w:ind w:firstLine="142"/>
        <w:rPr>
          <w:b/>
          <w:sz w:val="20"/>
          <w:szCs w:val="20"/>
        </w:rPr>
      </w:pPr>
      <w:r w:rsidRPr="003344E2">
        <w:rPr>
          <w:b/>
          <w:sz w:val="20"/>
          <w:szCs w:val="20"/>
        </w:rPr>
        <w:t>12. Прочие условия</w:t>
      </w:r>
    </w:p>
    <w:p w14:paraId="25EB7D86" w14:textId="77777777" w:rsidR="009A5960" w:rsidRPr="003344E2" w:rsidRDefault="009A5960" w:rsidP="009A5960">
      <w:pPr>
        <w:pStyle w:val="a5"/>
        <w:tabs>
          <w:tab w:val="left" w:pos="0"/>
        </w:tabs>
        <w:ind w:firstLine="142"/>
        <w:rPr>
          <w:sz w:val="20"/>
          <w:szCs w:val="20"/>
        </w:rPr>
      </w:pPr>
      <w:r w:rsidRPr="003344E2">
        <w:rPr>
          <w:sz w:val="20"/>
          <w:szCs w:val="20"/>
        </w:rPr>
        <w:t>12.1. Стороны обязуются не разглашать, не передавать и/или не распространять каким-либо еще доступным третьим лицам способом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кроме запросов государственных органов, которые вправе запрашивать данную информацию в соответствии с действующим законодательством Российской Федерации.</w:t>
      </w:r>
    </w:p>
    <w:p w14:paraId="563B3234" w14:textId="77777777" w:rsidR="009A5960" w:rsidRPr="003344E2" w:rsidRDefault="009A5960" w:rsidP="009A5960">
      <w:pPr>
        <w:pStyle w:val="a5"/>
        <w:tabs>
          <w:tab w:val="left" w:pos="284"/>
        </w:tabs>
        <w:ind w:firstLine="284"/>
        <w:rPr>
          <w:sz w:val="20"/>
          <w:szCs w:val="20"/>
        </w:rPr>
      </w:pPr>
      <w:r w:rsidRPr="003344E2">
        <w:rPr>
          <w:sz w:val="20"/>
          <w:szCs w:val="20"/>
        </w:rPr>
        <w:t>12.2. Уступка прав требования по настоящему договору Исполнителем осуществляется только с согласия Заказчика при соответствии правопреемника требованиям, установленных законодательством Российской Федерации в сфере размещения заказов.</w:t>
      </w:r>
    </w:p>
    <w:p w14:paraId="3801DB65" w14:textId="77777777" w:rsidR="009A5960" w:rsidRPr="003344E2" w:rsidRDefault="009A5960" w:rsidP="009A5960">
      <w:pPr>
        <w:pStyle w:val="a5"/>
        <w:tabs>
          <w:tab w:val="left" w:pos="284"/>
        </w:tabs>
        <w:ind w:firstLine="284"/>
        <w:rPr>
          <w:sz w:val="20"/>
          <w:szCs w:val="20"/>
        </w:rPr>
      </w:pPr>
      <w:r w:rsidRPr="003344E2">
        <w:rPr>
          <w:sz w:val="20"/>
          <w:szCs w:val="20"/>
        </w:rPr>
        <w:t>12.3. Любое уведомление по данному Договору отправляется получателю в виде заказного письма.</w:t>
      </w:r>
    </w:p>
    <w:p w14:paraId="3A4A77C0" w14:textId="77777777" w:rsidR="009A5960" w:rsidRPr="003344E2" w:rsidRDefault="009A5960" w:rsidP="009A5960">
      <w:pPr>
        <w:pStyle w:val="a5"/>
        <w:tabs>
          <w:tab w:val="left" w:pos="284"/>
        </w:tabs>
        <w:ind w:firstLine="284"/>
        <w:rPr>
          <w:sz w:val="20"/>
          <w:szCs w:val="20"/>
        </w:rPr>
      </w:pPr>
      <w:r w:rsidRPr="003344E2">
        <w:rPr>
          <w:sz w:val="20"/>
          <w:szCs w:val="20"/>
        </w:rPr>
        <w:t>12.4. При выполнении условий настоящего Договора стороны руководствуются нормами действующего законодательства Российской Федерации.</w:t>
      </w:r>
    </w:p>
    <w:p w14:paraId="55E0D438" w14:textId="77777777" w:rsidR="009A5960" w:rsidRPr="003344E2" w:rsidRDefault="009A5960" w:rsidP="009A5960">
      <w:pPr>
        <w:pStyle w:val="a5"/>
        <w:tabs>
          <w:tab w:val="left" w:pos="284"/>
        </w:tabs>
        <w:ind w:firstLine="284"/>
        <w:rPr>
          <w:sz w:val="20"/>
          <w:szCs w:val="20"/>
        </w:rPr>
      </w:pPr>
      <w:r w:rsidRPr="003344E2">
        <w:rPr>
          <w:sz w:val="20"/>
          <w:szCs w:val="20"/>
        </w:rPr>
        <w:t>12.5. Стороны согласовали считать неотъемлемой частью Договора Приложение 1</w:t>
      </w:r>
      <w:r w:rsidR="00355B08" w:rsidRPr="003344E2">
        <w:rPr>
          <w:sz w:val="20"/>
          <w:szCs w:val="20"/>
        </w:rPr>
        <w:t>, Приложение 2</w:t>
      </w:r>
      <w:r w:rsidRPr="003344E2">
        <w:rPr>
          <w:sz w:val="20"/>
          <w:szCs w:val="20"/>
        </w:rPr>
        <w:t>.</w:t>
      </w:r>
    </w:p>
    <w:p w14:paraId="2D3A4F85" w14:textId="77777777" w:rsidR="009A5960" w:rsidRPr="003344E2" w:rsidRDefault="009A5960" w:rsidP="009A5960">
      <w:pPr>
        <w:pStyle w:val="a5"/>
        <w:tabs>
          <w:tab w:val="left" w:pos="284"/>
        </w:tabs>
        <w:ind w:firstLine="284"/>
        <w:rPr>
          <w:sz w:val="20"/>
          <w:szCs w:val="20"/>
        </w:rPr>
      </w:pPr>
      <w:r w:rsidRPr="003344E2">
        <w:rPr>
          <w:sz w:val="20"/>
          <w:szCs w:val="20"/>
        </w:rPr>
        <w:t>12.6. Во всем остальном, что не предусмотрено настоящим Договором, Стороны руководствуются действующим законодательством Российской Федерации.</w:t>
      </w:r>
    </w:p>
    <w:p w14:paraId="31097FBA" w14:textId="77777777" w:rsidR="009A5960" w:rsidRPr="003344E2" w:rsidRDefault="009A5960" w:rsidP="004A7D1F">
      <w:pPr>
        <w:pStyle w:val="a5"/>
        <w:tabs>
          <w:tab w:val="left" w:pos="284"/>
        </w:tabs>
        <w:ind w:firstLine="284"/>
        <w:rPr>
          <w:b/>
          <w:spacing w:val="5"/>
          <w:sz w:val="20"/>
          <w:szCs w:val="20"/>
        </w:rPr>
      </w:pPr>
      <w:r w:rsidRPr="003344E2">
        <w:rPr>
          <w:sz w:val="20"/>
          <w:szCs w:val="20"/>
        </w:rPr>
        <w:t>12.7. Настоящий Договор составлен в 2 (двух) экземплярах, имеющих одинаковую юридическую силу, по одному для каждой из Сторон.</w:t>
      </w:r>
    </w:p>
    <w:p w14:paraId="5475D750" w14:textId="77777777" w:rsidR="009A5960" w:rsidRPr="003344E2" w:rsidRDefault="009A5960" w:rsidP="009A5960">
      <w:pPr>
        <w:pStyle w:val="a5"/>
        <w:ind w:firstLine="284"/>
        <w:rPr>
          <w:b/>
          <w:spacing w:val="5"/>
          <w:sz w:val="20"/>
          <w:szCs w:val="20"/>
        </w:rPr>
      </w:pPr>
      <w:r w:rsidRPr="003344E2">
        <w:rPr>
          <w:b/>
          <w:spacing w:val="5"/>
          <w:sz w:val="20"/>
          <w:szCs w:val="20"/>
        </w:rPr>
        <w:t xml:space="preserve">13. Адреса и банковские реквизиты сторон: </w:t>
      </w:r>
    </w:p>
    <w:tbl>
      <w:tblPr>
        <w:tblW w:w="0" w:type="auto"/>
        <w:tblInd w:w="108" w:type="dxa"/>
        <w:tblLook w:val="04A0" w:firstRow="1" w:lastRow="0" w:firstColumn="1" w:lastColumn="0" w:noHBand="0" w:noVBand="1"/>
      </w:tblPr>
      <w:tblGrid>
        <w:gridCol w:w="4458"/>
        <w:gridCol w:w="270"/>
        <w:gridCol w:w="4519"/>
      </w:tblGrid>
      <w:tr w:rsidR="009A5960" w:rsidRPr="003344E2" w14:paraId="7B9C3B92" w14:textId="77777777" w:rsidTr="00D15CBA">
        <w:tc>
          <w:tcPr>
            <w:tcW w:w="4508" w:type="dxa"/>
            <w:hideMark/>
          </w:tcPr>
          <w:p w14:paraId="47D2029C" w14:textId="77777777" w:rsidR="009A5960" w:rsidRPr="003344E2" w:rsidRDefault="009A5960"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r w:rsidRPr="003344E2">
              <w:rPr>
                <w:rFonts w:ascii="Times New Roman" w:hAnsi="Times New Roman" w:cs="Times New Roman"/>
                <w:b w:val="0"/>
                <w:w w:val="100"/>
                <w:sz w:val="20"/>
                <w:szCs w:val="20"/>
              </w:rPr>
              <w:t>Заказчик:</w:t>
            </w:r>
          </w:p>
          <w:p w14:paraId="5EBAFFC0" w14:textId="77777777" w:rsidR="002E3F77" w:rsidRPr="003344E2" w:rsidRDefault="002E3F77" w:rsidP="002E3F77">
            <w:pPr>
              <w:tabs>
                <w:tab w:val="left" w:pos="993"/>
              </w:tabs>
              <w:jc w:val="both"/>
              <w:rPr>
                <w:b/>
              </w:rPr>
            </w:pPr>
            <w:r w:rsidRPr="003344E2">
              <w:rPr>
                <w:b/>
              </w:rPr>
              <w:t xml:space="preserve">Муниципальное автономное общеобразовательное учреждение «Култаевская средняя школа» </w:t>
            </w:r>
          </w:p>
          <w:p w14:paraId="46F243DD" w14:textId="77777777" w:rsidR="002E3F77" w:rsidRPr="003344E2" w:rsidRDefault="002E3F77" w:rsidP="002E3F77">
            <w:pPr>
              <w:tabs>
                <w:tab w:val="left" w:pos="993"/>
              </w:tabs>
              <w:jc w:val="both"/>
            </w:pPr>
            <w:r w:rsidRPr="003344E2">
              <w:t>Адрес: 614520, Россия, Пермский край, Пермский район, село Култаево, улица Школьная, дом 6</w:t>
            </w:r>
          </w:p>
          <w:p w14:paraId="57224A54" w14:textId="77777777" w:rsidR="002E3F77" w:rsidRPr="003344E2" w:rsidRDefault="002E3F77" w:rsidP="002E3F77">
            <w:pPr>
              <w:tabs>
                <w:tab w:val="left" w:pos="993"/>
              </w:tabs>
              <w:jc w:val="both"/>
            </w:pPr>
            <w:r w:rsidRPr="003344E2">
              <w:t>ИНН 5948014606, КПП 594801001</w:t>
            </w:r>
          </w:p>
          <w:p w14:paraId="598A5893" w14:textId="77777777" w:rsidR="003D6FB4" w:rsidRPr="003344E2" w:rsidRDefault="003D6FB4" w:rsidP="003D6FB4">
            <w:pPr>
              <w:tabs>
                <w:tab w:val="left" w:pos="993"/>
              </w:tabs>
              <w:jc w:val="both"/>
            </w:pPr>
            <w:r w:rsidRPr="003344E2">
              <w:rPr>
                <w:color w:val="000000"/>
              </w:rPr>
              <w:t xml:space="preserve">Банковские реквизиты:                                               </w:t>
            </w:r>
          </w:p>
          <w:p w14:paraId="2B74D3FF" w14:textId="77777777" w:rsidR="00CF3593" w:rsidRPr="003344E2" w:rsidRDefault="00CF3593" w:rsidP="002E3F77">
            <w:pPr>
              <w:tabs>
                <w:tab w:val="left" w:pos="993"/>
              </w:tabs>
              <w:jc w:val="both"/>
            </w:pPr>
            <w:r w:rsidRPr="003344E2">
              <w:t>Номер казначейского счета</w:t>
            </w:r>
            <w:r w:rsidR="003D6FB4" w:rsidRPr="003344E2">
              <w:t xml:space="preserve"> (расчетный счет)</w:t>
            </w:r>
          </w:p>
          <w:p w14:paraId="3BF5BA40" w14:textId="77777777" w:rsidR="00CF3593" w:rsidRPr="003344E2" w:rsidRDefault="00CF3593" w:rsidP="002E3F77">
            <w:pPr>
              <w:tabs>
                <w:tab w:val="left" w:pos="993"/>
              </w:tabs>
              <w:jc w:val="both"/>
            </w:pPr>
            <w:r w:rsidRPr="003344E2">
              <w:t>03234643576460005600</w:t>
            </w:r>
            <w:r w:rsidR="003D6FB4" w:rsidRPr="003344E2">
              <w:t xml:space="preserve"> в ОТДЕЛЕНИЕ ПЕРМЬ БАНКА РОССИИ//УФК по Пермскому краю г. Пермь</w:t>
            </w:r>
          </w:p>
          <w:p w14:paraId="5CF6F035" w14:textId="77777777" w:rsidR="00CF3593" w:rsidRPr="003344E2" w:rsidRDefault="00CF3593" w:rsidP="002E3F77">
            <w:pPr>
              <w:tabs>
                <w:tab w:val="left" w:pos="993"/>
              </w:tabs>
              <w:jc w:val="both"/>
            </w:pPr>
            <w:r w:rsidRPr="003344E2">
              <w:t>Номер единого казначейского счета</w:t>
            </w:r>
            <w:r w:rsidR="003D6FB4" w:rsidRPr="003344E2">
              <w:t xml:space="preserve"> </w:t>
            </w:r>
            <w:r w:rsidR="0037081B" w:rsidRPr="003344E2">
              <w:t>(</w:t>
            </w:r>
            <w:proofErr w:type="spellStart"/>
            <w:r w:rsidR="0037081B" w:rsidRPr="003344E2">
              <w:t>кор.счет</w:t>
            </w:r>
            <w:proofErr w:type="spellEnd"/>
            <w:r w:rsidR="0037081B" w:rsidRPr="003344E2">
              <w:t>)</w:t>
            </w:r>
          </w:p>
          <w:p w14:paraId="0869FB9F" w14:textId="77777777" w:rsidR="003D6FB4" w:rsidRPr="003344E2" w:rsidRDefault="00CF3593" w:rsidP="002E3F77">
            <w:pPr>
              <w:tabs>
                <w:tab w:val="left" w:pos="993"/>
              </w:tabs>
              <w:jc w:val="both"/>
            </w:pPr>
            <w:r w:rsidRPr="003344E2">
              <w:t>40102810145370000048</w:t>
            </w:r>
          </w:p>
          <w:p w14:paraId="64E6B87C" w14:textId="77777777" w:rsidR="002E3F77" w:rsidRPr="003344E2" w:rsidRDefault="002E3F77" w:rsidP="002E3F77">
            <w:pPr>
              <w:tabs>
                <w:tab w:val="left" w:pos="993"/>
              </w:tabs>
              <w:jc w:val="both"/>
            </w:pPr>
            <w:r w:rsidRPr="003344E2">
              <w:t>ОГРН 1025902397212</w:t>
            </w:r>
          </w:p>
          <w:p w14:paraId="02404FF5" w14:textId="77777777" w:rsidR="002E3F77" w:rsidRPr="003344E2" w:rsidRDefault="002E3F77" w:rsidP="002E3F77">
            <w:pPr>
              <w:tabs>
                <w:tab w:val="left" w:pos="993"/>
              </w:tabs>
              <w:jc w:val="both"/>
            </w:pPr>
            <w:r w:rsidRPr="003344E2">
              <w:t xml:space="preserve">БИК </w:t>
            </w:r>
            <w:r w:rsidR="00CF3593" w:rsidRPr="003344E2">
              <w:t>ТОФК 015773997</w:t>
            </w:r>
          </w:p>
          <w:p w14:paraId="7848147C" w14:textId="77777777" w:rsidR="002E3F77" w:rsidRPr="003344E2" w:rsidRDefault="002E3F77" w:rsidP="002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44E2">
              <w:t>тел./факс: 294-82-57</w:t>
            </w:r>
          </w:p>
          <w:p w14:paraId="0046D8E2" w14:textId="77777777" w:rsidR="002E3F77" w:rsidRPr="00887247" w:rsidRDefault="002E3F77" w:rsidP="002E3F77">
            <w:pPr>
              <w:rPr>
                <w:u w:val="single"/>
                <w:lang w:val="en-US"/>
              </w:rPr>
            </w:pPr>
            <w:r w:rsidRPr="003344E2">
              <w:t>е</w:t>
            </w:r>
            <w:r w:rsidRPr="00887247">
              <w:rPr>
                <w:lang w:val="en-US"/>
              </w:rPr>
              <w:t>-</w:t>
            </w:r>
            <w:r w:rsidRPr="003344E2">
              <w:rPr>
                <w:lang w:val="en-US"/>
              </w:rPr>
              <w:t>mail</w:t>
            </w:r>
            <w:r w:rsidRPr="00887247">
              <w:rPr>
                <w:lang w:val="en-US"/>
              </w:rPr>
              <w:t xml:space="preserve">: </w:t>
            </w:r>
            <w:r w:rsidRPr="003344E2">
              <w:rPr>
                <w:rFonts w:eastAsia="Calibri"/>
                <w:color w:val="333333"/>
                <w:u w:val="single"/>
                <w:shd w:val="clear" w:color="auto" w:fill="FFFFFF"/>
                <w:lang w:val="en-US" w:eastAsia="en-US"/>
              </w:rPr>
              <w:t>kult</w:t>
            </w:r>
            <w:r w:rsidRPr="00887247">
              <w:rPr>
                <w:rFonts w:eastAsia="Calibri"/>
                <w:color w:val="333333"/>
                <w:u w:val="single"/>
                <w:shd w:val="clear" w:color="auto" w:fill="FFFFFF"/>
                <w:lang w:val="en-US" w:eastAsia="en-US"/>
              </w:rPr>
              <w:t>.</w:t>
            </w:r>
            <w:r w:rsidRPr="003344E2">
              <w:rPr>
                <w:rFonts w:eastAsia="Calibri"/>
                <w:color w:val="333333"/>
                <w:u w:val="single"/>
                <w:shd w:val="clear" w:color="auto" w:fill="FFFFFF"/>
                <w:lang w:val="en-US" w:eastAsia="en-US"/>
              </w:rPr>
              <w:t>rperm</w:t>
            </w:r>
            <w:r w:rsidRPr="00887247">
              <w:rPr>
                <w:rFonts w:eastAsia="Calibri"/>
                <w:color w:val="333333"/>
                <w:u w:val="single"/>
                <w:shd w:val="clear" w:color="auto" w:fill="FFFFFF"/>
                <w:lang w:val="en-US" w:eastAsia="en-US"/>
              </w:rPr>
              <w:t>@</w:t>
            </w:r>
            <w:r w:rsidRPr="003344E2">
              <w:rPr>
                <w:rFonts w:eastAsia="Calibri"/>
                <w:color w:val="333333"/>
                <w:u w:val="single"/>
                <w:shd w:val="clear" w:color="auto" w:fill="FFFFFF"/>
                <w:lang w:val="en-US" w:eastAsia="en-US"/>
              </w:rPr>
              <w:t>mail</w:t>
            </w:r>
            <w:r w:rsidRPr="00887247">
              <w:rPr>
                <w:rFonts w:eastAsia="Calibri"/>
                <w:color w:val="333333"/>
                <w:u w:val="single"/>
                <w:shd w:val="clear" w:color="auto" w:fill="FFFFFF"/>
                <w:lang w:val="en-US" w:eastAsia="en-US"/>
              </w:rPr>
              <w:t>.</w:t>
            </w:r>
            <w:r w:rsidRPr="003344E2">
              <w:rPr>
                <w:rFonts w:eastAsia="Calibri"/>
                <w:color w:val="333333"/>
                <w:u w:val="single"/>
                <w:shd w:val="clear" w:color="auto" w:fill="FFFFFF"/>
                <w:lang w:val="en-US" w:eastAsia="en-US"/>
              </w:rPr>
              <w:t>ru</w:t>
            </w:r>
          </w:p>
          <w:p w14:paraId="38FAF5A6" w14:textId="77777777" w:rsidR="004A7D1F" w:rsidRPr="003344E2" w:rsidRDefault="002E3F77" w:rsidP="004A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44E2">
              <w:t>Директор</w:t>
            </w:r>
          </w:p>
          <w:p w14:paraId="0EAEA6D8" w14:textId="77777777" w:rsidR="002E3F77" w:rsidRPr="003344E2" w:rsidRDefault="002E3F77" w:rsidP="004A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44E2">
              <w:t>____________________/</w:t>
            </w:r>
            <w:proofErr w:type="spellStart"/>
            <w:r w:rsidRPr="003344E2">
              <w:t>Н.Г.Цвикилевич</w:t>
            </w:r>
            <w:proofErr w:type="spellEnd"/>
            <w:r w:rsidRPr="003344E2">
              <w:t>/</w:t>
            </w:r>
          </w:p>
          <w:p w14:paraId="5D435D8C" w14:textId="77777777" w:rsidR="002E3F77" w:rsidRPr="003344E2" w:rsidRDefault="002E3F77" w:rsidP="002E3F77">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tc>
        <w:tc>
          <w:tcPr>
            <w:tcW w:w="273" w:type="dxa"/>
          </w:tcPr>
          <w:p w14:paraId="7C689CB9" w14:textId="77777777" w:rsidR="009A5960" w:rsidRPr="003344E2" w:rsidRDefault="009A5960"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tc>
        <w:tc>
          <w:tcPr>
            <w:tcW w:w="4682" w:type="dxa"/>
            <w:hideMark/>
          </w:tcPr>
          <w:p w14:paraId="54514F61" w14:textId="77777777" w:rsidR="009A5960" w:rsidRPr="003344E2" w:rsidRDefault="009A5960"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r w:rsidRPr="003344E2">
              <w:rPr>
                <w:rFonts w:ascii="Times New Roman" w:hAnsi="Times New Roman" w:cs="Times New Roman"/>
                <w:b w:val="0"/>
                <w:w w:val="100"/>
                <w:sz w:val="20"/>
                <w:szCs w:val="20"/>
              </w:rPr>
              <w:t>Исполнитель:</w:t>
            </w:r>
          </w:p>
          <w:p w14:paraId="4E5F24EA" w14:textId="77777777" w:rsidR="002E3F77" w:rsidRDefault="002E3F77"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p w14:paraId="3317F555" w14:textId="77777777" w:rsidR="00887247" w:rsidRDefault="00887247"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p w14:paraId="392B8CEE"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Наименование или Ф.И.О: ___</w:t>
            </w:r>
          </w:p>
          <w:p w14:paraId="56CA5223"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Место нахождения или место жительства: ___</w:t>
            </w:r>
          </w:p>
          <w:p w14:paraId="2ABDF417" w14:textId="77777777" w:rsidR="00414968"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Почтовый адрес: ___</w:t>
            </w:r>
          </w:p>
          <w:p w14:paraId="5449D4FF"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Паспортные данные: ___</w:t>
            </w:r>
          </w:p>
          <w:p w14:paraId="2F7D0EC8"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Номер контактного телефона: ___</w:t>
            </w:r>
          </w:p>
          <w:p w14:paraId="6BACE7D2"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Адрес электронной почты: ___</w:t>
            </w:r>
          </w:p>
          <w:p w14:paraId="634642F8"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ОГРН/ОГРНИП: ___</w:t>
            </w:r>
          </w:p>
          <w:p w14:paraId="198422A6"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Дата регистрации: ___</w:t>
            </w:r>
          </w:p>
          <w:p w14:paraId="7D320C1F"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Код по ОКПО: ___</w:t>
            </w:r>
          </w:p>
          <w:p w14:paraId="04080EF5"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ИНН/КПП: ___</w:t>
            </w:r>
          </w:p>
          <w:p w14:paraId="44326CB3" w14:textId="77777777" w:rsidR="00414968" w:rsidRPr="00124504" w:rsidRDefault="00414968" w:rsidP="00414968">
            <w:pPr>
              <w:pStyle w:val="Bodytext30"/>
              <w:shd w:val="clear" w:color="auto" w:fill="auto"/>
              <w:tabs>
                <w:tab w:val="left" w:pos="3430"/>
                <w:tab w:val="left" w:pos="7046"/>
              </w:tabs>
              <w:spacing w:before="0" w:line="240" w:lineRule="auto"/>
              <w:jc w:val="left"/>
              <w:rPr>
                <w:rFonts w:ascii="Times New Roman" w:hAnsi="Times New Roman" w:cs="Times New Roman"/>
                <w:b w:val="0"/>
                <w:w w:val="100"/>
                <w:sz w:val="20"/>
                <w:szCs w:val="20"/>
              </w:rPr>
            </w:pPr>
            <w:r w:rsidRPr="00124504">
              <w:rPr>
                <w:rFonts w:ascii="Times New Roman" w:hAnsi="Times New Roman" w:cs="Times New Roman"/>
                <w:b w:val="0"/>
                <w:w w:val="100"/>
                <w:sz w:val="20"/>
                <w:szCs w:val="20"/>
              </w:rPr>
              <w:t>Банковские реквизиты: ___</w:t>
            </w:r>
          </w:p>
          <w:p w14:paraId="5D80E27F" w14:textId="77777777" w:rsidR="00414968" w:rsidRDefault="00414968" w:rsidP="00414968">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p w14:paraId="347E0950" w14:textId="77777777" w:rsidR="00414968" w:rsidRDefault="00414968" w:rsidP="00414968">
            <w:pPr>
              <w:pStyle w:val="Bodytext30"/>
              <w:shd w:val="clear" w:color="auto" w:fill="auto"/>
              <w:tabs>
                <w:tab w:val="left" w:pos="3430"/>
                <w:tab w:val="left" w:pos="7046"/>
              </w:tabs>
              <w:spacing w:before="0" w:line="240" w:lineRule="auto"/>
              <w:rPr>
                <w:rFonts w:ascii="Times New Roman" w:hAnsi="Times New Roman" w:cs="Times New Roman"/>
                <w:b w:val="0"/>
                <w:i/>
                <w:w w:val="100"/>
                <w:sz w:val="20"/>
                <w:szCs w:val="20"/>
              </w:rPr>
            </w:pPr>
            <w:r w:rsidRPr="00124504">
              <w:rPr>
                <w:rFonts w:ascii="Times New Roman" w:hAnsi="Times New Roman" w:cs="Times New Roman"/>
                <w:b w:val="0"/>
                <w:i/>
                <w:w w:val="100"/>
                <w:sz w:val="20"/>
                <w:szCs w:val="20"/>
              </w:rPr>
              <w:t>Указать должность</w:t>
            </w:r>
          </w:p>
          <w:p w14:paraId="62382078" w14:textId="77777777" w:rsidR="00414968" w:rsidRDefault="00414968" w:rsidP="00414968">
            <w:pPr>
              <w:pStyle w:val="Bodytext30"/>
              <w:shd w:val="clear" w:color="auto" w:fill="auto"/>
              <w:tabs>
                <w:tab w:val="left" w:pos="3430"/>
                <w:tab w:val="left" w:pos="7046"/>
              </w:tabs>
              <w:spacing w:before="0" w:line="240" w:lineRule="auto"/>
              <w:rPr>
                <w:rFonts w:ascii="Times New Roman" w:hAnsi="Times New Roman" w:cs="Times New Roman"/>
                <w:b w:val="0"/>
                <w:i/>
                <w:w w:val="100"/>
                <w:sz w:val="20"/>
                <w:szCs w:val="20"/>
              </w:rPr>
            </w:pPr>
          </w:p>
          <w:p w14:paraId="1E4296B4" w14:textId="77777777" w:rsidR="00887247" w:rsidRPr="003344E2" w:rsidRDefault="00414968" w:rsidP="00414968">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r>
              <w:rPr>
                <w:rFonts w:ascii="Times New Roman" w:hAnsi="Times New Roman" w:cs="Times New Roman"/>
                <w:b w:val="0"/>
                <w:w w:val="100"/>
                <w:sz w:val="20"/>
                <w:szCs w:val="20"/>
              </w:rPr>
              <w:t>___________________</w:t>
            </w:r>
            <w:r w:rsidRPr="00124504">
              <w:rPr>
                <w:rFonts w:ascii="Times New Roman" w:hAnsi="Times New Roman" w:cs="Times New Roman"/>
                <w:b w:val="0"/>
                <w:i/>
                <w:w w:val="100"/>
                <w:sz w:val="20"/>
                <w:szCs w:val="20"/>
              </w:rPr>
              <w:t xml:space="preserve"> Указать Ф.И.О.</w:t>
            </w:r>
          </w:p>
        </w:tc>
      </w:tr>
      <w:tr w:rsidR="009A5960" w:rsidRPr="003344E2" w14:paraId="2F34A51E" w14:textId="77777777" w:rsidTr="00D15CBA">
        <w:tc>
          <w:tcPr>
            <w:tcW w:w="4508" w:type="dxa"/>
          </w:tcPr>
          <w:p w14:paraId="33A65B7B" w14:textId="77777777" w:rsidR="009A5960" w:rsidRPr="003344E2" w:rsidRDefault="009A5960" w:rsidP="00776C8A">
            <w:pPr>
              <w:pStyle w:val="Bodytext30"/>
              <w:shd w:val="clear" w:color="auto" w:fill="auto"/>
              <w:tabs>
                <w:tab w:val="left" w:pos="3430"/>
                <w:tab w:val="left" w:pos="7046"/>
              </w:tabs>
              <w:spacing w:before="0" w:line="240" w:lineRule="auto"/>
              <w:jc w:val="left"/>
              <w:rPr>
                <w:rFonts w:ascii="Times New Roman" w:hAnsi="Times New Roman" w:cs="Times New Roman"/>
                <w:b w:val="0"/>
                <w:i/>
                <w:w w:val="100"/>
                <w:sz w:val="20"/>
                <w:szCs w:val="20"/>
              </w:rPr>
            </w:pPr>
          </w:p>
        </w:tc>
        <w:tc>
          <w:tcPr>
            <w:tcW w:w="273" w:type="dxa"/>
          </w:tcPr>
          <w:p w14:paraId="101058E0" w14:textId="77777777" w:rsidR="009A5960" w:rsidRPr="003344E2" w:rsidRDefault="009A5960" w:rsidP="00776C8A">
            <w:pPr>
              <w:pStyle w:val="Bodytext30"/>
              <w:shd w:val="clear" w:color="auto" w:fill="auto"/>
              <w:tabs>
                <w:tab w:val="left" w:pos="3430"/>
                <w:tab w:val="left" w:pos="7046"/>
              </w:tabs>
              <w:spacing w:before="0" w:line="240" w:lineRule="auto"/>
              <w:rPr>
                <w:rFonts w:ascii="Times New Roman" w:hAnsi="Times New Roman" w:cs="Times New Roman"/>
                <w:b w:val="0"/>
                <w:w w:val="100"/>
                <w:sz w:val="20"/>
                <w:szCs w:val="20"/>
              </w:rPr>
            </w:pPr>
          </w:p>
        </w:tc>
        <w:tc>
          <w:tcPr>
            <w:tcW w:w="4682" w:type="dxa"/>
          </w:tcPr>
          <w:p w14:paraId="5E2E3F06" w14:textId="77777777" w:rsidR="009A5960" w:rsidRPr="003344E2" w:rsidRDefault="009A5960" w:rsidP="00776C8A">
            <w:pPr>
              <w:pStyle w:val="Bodytext30"/>
              <w:shd w:val="clear" w:color="auto" w:fill="auto"/>
              <w:tabs>
                <w:tab w:val="left" w:pos="3430"/>
                <w:tab w:val="left" w:pos="7046"/>
              </w:tabs>
              <w:spacing w:before="0" w:line="240" w:lineRule="auto"/>
              <w:jc w:val="left"/>
              <w:rPr>
                <w:rFonts w:ascii="Times New Roman" w:hAnsi="Times New Roman" w:cs="Times New Roman"/>
                <w:b w:val="0"/>
                <w:i/>
                <w:w w:val="100"/>
                <w:sz w:val="20"/>
                <w:szCs w:val="20"/>
              </w:rPr>
            </w:pPr>
          </w:p>
        </w:tc>
      </w:tr>
    </w:tbl>
    <w:p w14:paraId="11AF44DF" w14:textId="77777777" w:rsidR="00740FE6" w:rsidRPr="003344E2" w:rsidRDefault="00740FE6" w:rsidP="009A5960">
      <w:pPr>
        <w:ind w:left="-57" w:right="-57"/>
        <w:jc w:val="right"/>
        <w:rPr>
          <w:sz w:val="22"/>
          <w:szCs w:val="22"/>
        </w:rPr>
      </w:pPr>
    </w:p>
    <w:p w14:paraId="0BF1D1BE" w14:textId="77777777" w:rsidR="00740FE6" w:rsidRPr="003344E2" w:rsidRDefault="00740FE6" w:rsidP="009A5960">
      <w:pPr>
        <w:ind w:left="-57" w:right="-57"/>
        <w:jc w:val="right"/>
        <w:rPr>
          <w:sz w:val="22"/>
          <w:szCs w:val="22"/>
        </w:rPr>
      </w:pPr>
    </w:p>
    <w:p w14:paraId="57081860" w14:textId="77777777" w:rsidR="00330DE8" w:rsidRDefault="00330DE8" w:rsidP="009A5960">
      <w:pPr>
        <w:ind w:left="-57" w:right="-57"/>
        <w:jc w:val="right"/>
        <w:rPr>
          <w:sz w:val="22"/>
          <w:szCs w:val="22"/>
        </w:rPr>
      </w:pPr>
    </w:p>
    <w:p w14:paraId="6C9BF71C" w14:textId="77777777" w:rsidR="00887247" w:rsidRDefault="00887247" w:rsidP="009A5960">
      <w:pPr>
        <w:ind w:left="-57" w:right="-57"/>
        <w:jc w:val="right"/>
        <w:rPr>
          <w:sz w:val="22"/>
          <w:szCs w:val="22"/>
        </w:rPr>
      </w:pPr>
    </w:p>
    <w:p w14:paraId="3663DE04" w14:textId="77777777" w:rsidR="00887247" w:rsidRDefault="00887247" w:rsidP="009A5960">
      <w:pPr>
        <w:ind w:left="-57" w:right="-57"/>
        <w:jc w:val="right"/>
        <w:rPr>
          <w:sz w:val="22"/>
          <w:szCs w:val="22"/>
        </w:rPr>
      </w:pPr>
    </w:p>
    <w:p w14:paraId="30490836" w14:textId="77777777" w:rsidR="00887247" w:rsidRDefault="00887247" w:rsidP="009A5960">
      <w:pPr>
        <w:ind w:left="-57" w:right="-57"/>
        <w:jc w:val="right"/>
        <w:rPr>
          <w:sz w:val="22"/>
          <w:szCs w:val="22"/>
        </w:rPr>
      </w:pPr>
    </w:p>
    <w:p w14:paraId="7CCCC167" w14:textId="77777777" w:rsidR="00887247" w:rsidRDefault="00887247" w:rsidP="009A5960">
      <w:pPr>
        <w:ind w:left="-57" w:right="-57"/>
        <w:jc w:val="right"/>
        <w:rPr>
          <w:sz w:val="22"/>
          <w:szCs w:val="22"/>
        </w:rPr>
      </w:pPr>
    </w:p>
    <w:p w14:paraId="562478B0" w14:textId="77777777" w:rsidR="00887247" w:rsidRDefault="00887247" w:rsidP="009A5960">
      <w:pPr>
        <w:ind w:left="-57" w:right="-57"/>
        <w:jc w:val="right"/>
        <w:rPr>
          <w:sz w:val="22"/>
          <w:szCs w:val="22"/>
        </w:rPr>
      </w:pPr>
    </w:p>
    <w:p w14:paraId="5036E3E9" w14:textId="77777777" w:rsidR="00887247" w:rsidRDefault="00887247" w:rsidP="009A5960">
      <w:pPr>
        <w:ind w:left="-57" w:right="-57"/>
        <w:jc w:val="right"/>
        <w:rPr>
          <w:sz w:val="22"/>
          <w:szCs w:val="22"/>
        </w:rPr>
      </w:pPr>
    </w:p>
    <w:p w14:paraId="64D231AB" w14:textId="77777777" w:rsidR="00887247" w:rsidRDefault="00887247" w:rsidP="009A5960">
      <w:pPr>
        <w:ind w:left="-57" w:right="-57"/>
        <w:jc w:val="right"/>
        <w:rPr>
          <w:sz w:val="22"/>
          <w:szCs w:val="22"/>
        </w:rPr>
      </w:pPr>
    </w:p>
    <w:p w14:paraId="6EC846A8" w14:textId="77777777" w:rsidR="009A5960" w:rsidRPr="003344E2" w:rsidRDefault="009A5960" w:rsidP="009A5960">
      <w:pPr>
        <w:ind w:left="-57" w:right="-57"/>
        <w:jc w:val="right"/>
        <w:rPr>
          <w:sz w:val="22"/>
          <w:szCs w:val="22"/>
        </w:rPr>
      </w:pPr>
      <w:r w:rsidRPr="003344E2">
        <w:rPr>
          <w:sz w:val="22"/>
          <w:szCs w:val="22"/>
        </w:rPr>
        <w:t>Приложение 1 к договору</w:t>
      </w:r>
    </w:p>
    <w:p w14:paraId="144B9D8F" w14:textId="77777777" w:rsidR="009A5960" w:rsidRPr="003344E2" w:rsidRDefault="009A5960" w:rsidP="009A5960">
      <w:pPr>
        <w:ind w:left="-57" w:right="-57"/>
        <w:jc w:val="right"/>
        <w:rPr>
          <w:sz w:val="24"/>
          <w:szCs w:val="24"/>
        </w:rPr>
      </w:pPr>
    </w:p>
    <w:p w14:paraId="33E83A9C" w14:textId="77777777" w:rsidR="009A5960" w:rsidRPr="003344E2" w:rsidRDefault="009A5960" w:rsidP="009A5960">
      <w:pPr>
        <w:jc w:val="center"/>
      </w:pPr>
      <w:r w:rsidRPr="003344E2">
        <w:t>ТЕХНИЧЕСКОЕ ЗАДАНИЕ</w:t>
      </w:r>
    </w:p>
    <w:p w14:paraId="6F1D4D55" w14:textId="77777777" w:rsidR="00483793" w:rsidRPr="003344E2" w:rsidRDefault="009A5960" w:rsidP="00483793">
      <w:pPr>
        <w:pStyle w:val="21"/>
        <w:spacing w:line="240" w:lineRule="auto"/>
        <w:jc w:val="center"/>
      </w:pPr>
      <w:r w:rsidRPr="003344E2">
        <w:t xml:space="preserve">на оказание услуг </w:t>
      </w:r>
      <w:r w:rsidRPr="003344E2">
        <w:rPr>
          <w:color w:val="000000"/>
        </w:rPr>
        <w:t xml:space="preserve">круглосуточной физической охраны объектов и имущества </w:t>
      </w:r>
      <w:r w:rsidR="00483793" w:rsidRPr="003344E2">
        <w:t>муниципального автономного общеобразовательного учреждения «Култаевская средняя школа».</w:t>
      </w:r>
    </w:p>
    <w:p w14:paraId="522CADD7" w14:textId="77777777" w:rsidR="00483793" w:rsidRPr="003344E2" w:rsidRDefault="00483793" w:rsidP="00483793">
      <w:pPr>
        <w:pStyle w:val="21"/>
        <w:spacing w:line="240" w:lineRule="auto"/>
        <w:jc w:val="cente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
        <w:gridCol w:w="2473"/>
        <w:gridCol w:w="2230"/>
        <w:gridCol w:w="5147"/>
        <w:gridCol w:w="126"/>
      </w:tblGrid>
      <w:tr w:rsidR="00483793" w:rsidRPr="003344E2" w14:paraId="72182598" w14:textId="77777777" w:rsidTr="00320B89">
        <w:trPr>
          <w:gridAfter w:val="1"/>
          <w:wAfter w:w="126" w:type="dxa"/>
          <w:trHeight w:val="407"/>
        </w:trPr>
        <w:tc>
          <w:tcPr>
            <w:tcW w:w="2546" w:type="dxa"/>
            <w:gridSpan w:val="2"/>
            <w:tcBorders>
              <w:top w:val="single" w:sz="4" w:space="0" w:color="000000"/>
              <w:left w:val="single" w:sz="4" w:space="0" w:color="000000"/>
              <w:bottom w:val="single" w:sz="4" w:space="0" w:color="000000"/>
              <w:right w:val="single" w:sz="4" w:space="0" w:color="000000"/>
            </w:tcBorders>
            <w:vAlign w:val="center"/>
            <w:hideMark/>
          </w:tcPr>
          <w:p w14:paraId="1715E39B" w14:textId="77777777" w:rsidR="00483793" w:rsidRPr="003344E2" w:rsidRDefault="00483793" w:rsidP="00320B89">
            <w:pPr>
              <w:pStyle w:val="21"/>
              <w:spacing w:line="240" w:lineRule="auto"/>
              <w:jc w:val="center"/>
              <w:rPr>
                <w:b/>
              </w:rPr>
            </w:pPr>
            <w:r w:rsidRPr="003344E2">
              <w:rPr>
                <w:b/>
              </w:rPr>
              <w:t>Наименование</w:t>
            </w:r>
          </w:p>
        </w:tc>
        <w:tc>
          <w:tcPr>
            <w:tcW w:w="7377" w:type="dxa"/>
            <w:gridSpan w:val="2"/>
            <w:tcBorders>
              <w:top w:val="single" w:sz="4" w:space="0" w:color="000000"/>
              <w:left w:val="single" w:sz="4" w:space="0" w:color="000000"/>
              <w:bottom w:val="single" w:sz="4" w:space="0" w:color="000000"/>
              <w:right w:val="single" w:sz="4" w:space="0" w:color="000000"/>
            </w:tcBorders>
            <w:vAlign w:val="center"/>
            <w:hideMark/>
          </w:tcPr>
          <w:p w14:paraId="3DC96443" w14:textId="77777777" w:rsidR="00483793" w:rsidRPr="003344E2" w:rsidRDefault="00483793" w:rsidP="00320B89">
            <w:pPr>
              <w:pStyle w:val="21"/>
              <w:spacing w:line="240" w:lineRule="auto"/>
              <w:jc w:val="center"/>
              <w:rPr>
                <w:b/>
              </w:rPr>
            </w:pPr>
            <w:r w:rsidRPr="003344E2">
              <w:rPr>
                <w:b/>
              </w:rPr>
              <w:t>Требования, установленные Техническим заданием</w:t>
            </w:r>
          </w:p>
        </w:tc>
      </w:tr>
      <w:tr w:rsidR="00483793" w:rsidRPr="003344E2" w14:paraId="408C51F4"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23672E75" w14:textId="77777777" w:rsidR="00483793" w:rsidRPr="003344E2" w:rsidRDefault="00483793" w:rsidP="00320B89">
            <w:pPr>
              <w:pStyle w:val="21"/>
              <w:spacing w:line="240" w:lineRule="auto"/>
            </w:pPr>
            <w:r w:rsidRPr="003344E2">
              <w:t>Наименование услуги</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486E0A42" w14:textId="77777777" w:rsidR="00483793" w:rsidRPr="003344E2" w:rsidRDefault="00483793" w:rsidP="001A3A23">
            <w:pPr>
              <w:jc w:val="both"/>
            </w:pPr>
            <w:r w:rsidRPr="003344E2">
              <w:t xml:space="preserve">Оказание услуг круглосуточной физической охраны </w:t>
            </w:r>
            <w:r w:rsidR="001A3A23" w:rsidRPr="003344E2">
              <w:t>в здании</w:t>
            </w:r>
            <w:r w:rsidRPr="003344E2">
              <w:t xml:space="preserve"> Муниципального автономного общеобразовательного учреждения «Култаевская средняя школа»</w:t>
            </w:r>
          </w:p>
        </w:tc>
      </w:tr>
      <w:tr w:rsidR="00483793" w:rsidRPr="003344E2" w14:paraId="68F85727"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6230DE85" w14:textId="77777777" w:rsidR="00483793" w:rsidRPr="003344E2" w:rsidRDefault="00483793" w:rsidP="00320B89">
            <w:pPr>
              <w:pStyle w:val="21"/>
              <w:spacing w:line="240" w:lineRule="auto"/>
            </w:pPr>
            <w:r w:rsidRPr="003344E2">
              <w:t>Характеристики объекта</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07D58F34" w14:textId="77777777" w:rsidR="00483793" w:rsidRPr="003344E2" w:rsidRDefault="00483793" w:rsidP="00320B89">
            <w:pPr>
              <w:jc w:val="both"/>
            </w:pPr>
            <w:r w:rsidRPr="003344E2">
              <w:t>Наименование учреждения: муниципальное автономное общеобразовательное учреждение «Култаевская средняя школа»</w:t>
            </w:r>
          </w:p>
          <w:p w14:paraId="26E36D2C" w14:textId="77777777" w:rsidR="00483793" w:rsidRPr="003344E2" w:rsidRDefault="00483793" w:rsidP="00320B89">
            <w:pPr>
              <w:jc w:val="both"/>
            </w:pPr>
            <w:r w:rsidRPr="003344E2">
              <w:t xml:space="preserve"> Место нахождения –Российская Федерация, Пермский край, Пермский район, село Култаево, улица Школьная, дом 6</w:t>
            </w:r>
          </w:p>
          <w:p w14:paraId="7DDFFC0F" w14:textId="77777777" w:rsidR="00483793" w:rsidRPr="003344E2" w:rsidRDefault="00483793" w:rsidP="00320B89">
            <w:pPr>
              <w:jc w:val="both"/>
              <w:rPr>
                <w:sz w:val="24"/>
                <w:szCs w:val="24"/>
              </w:rPr>
            </w:pPr>
            <w:r w:rsidRPr="003344E2">
              <w:t>Характеристики объекта: Обеспечение внутриобъектового и пропускного режима, круглосуточной охраны объекта, безопасности сотрудников и посетителей, находящихся на охраняемом объекте, охраны имущества Заказчика, общественного порядка, обеспечение пожарной безопасности, антитеррористической защищенности охраняемого объекта</w:t>
            </w:r>
            <w:r w:rsidRPr="003344E2">
              <w:rPr>
                <w:sz w:val="24"/>
                <w:szCs w:val="24"/>
              </w:rPr>
              <w:t>.</w:t>
            </w:r>
          </w:p>
          <w:p w14:paraId="14D5CBCE" w14:textId="77777777" w:rsidR="00483793" w:rsidRPr="003344E2" w:rsidRDefault="00483793" w:rsidP="00320B89">
            <w:pPr>
              <w:spacing w:line="240" w:lineRule="exact"/>
              <w:jc w:val="both"/>
            </w:pPr>
            <w:r w:rsidRPr="003344E2">
              <w:t xml:space="preserve"> </w:t>
            </w:r>
            <w:r w:rsidRPr="003344E2">
              <w:tab/>
            </w:r>
            <w:r w:rsidRPr="003344E2">
              <w:tab/>
            </w:r>
            <w:r w:rsidRPr="003344E2">
              <w:tab/>
            </w:r>
          </w:p>
        </w:tc>
      </w:tr>
      <w:tr w:rsidR="00483793" w:rsidRPr="003344E2" w14:paraId="2E031D68"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1A3471A6" w14:textId="77777777" w:rsidR="00483793" w:rsidRPr="003344E2" w:rsidRDefault="00483793" w:rsidP="00320B89">
            <w:pPr>
              <w:pStyle w:val="21"/>
              <w:spacing w:line="240" w:lineRule="auto"/>
            </w:pPr>
            <w:r w:rsidRPr="003344E2">
              <w:t>Общие требования</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68F8B828" w14:textId="77777777" w:rsidR="00483793" w:rsidRPr="003344E2" w:rsidRDefault="00483793" w:rsidP="00320B89">
            <w:pPr>
              <w:keepLines/>
              <w:widowControl w:val="0"/>
              <w:suppressLineNumbers/>
              <w:suppressAutoHyphens/>
              <w:autoSpaceDE w:val="0"/>
              <w:autoSpaceDN w:val="0"/>
              <w:spacing w:line="288" w:lineRule="auto"/>
            </w:pPr>
            <w:r w:rsidRPr="003344E2">
              <w:t>Оказание услуг физической охраны объектов и имущества Муниципального автономного общеобразовательного учреждения «Култаевская средняя школа»</w:t>
            </w:r>
          </w:p>
          <w:p w14:paraId="28BDC1FB" w14:textId="77777777" w:rsidR="00483793" w:rsidRDefault="00483793" w:rsidP="00320B89">
            <w:pPr>
              <w:keepLines/>
              <w:widowControl w:val="0"/>
              <w:suppressLineNumbers/>
              <w:suppressAutoHyphens/>
              <w:autoSpaceDE w:val="0"/>
              <w:autoSpaceDN w:val="0"/>
              <w:spacing w:line="288" w:lineRule="auto"/>
            </w:pPr>
            <w:r w:rsidRPr="003344E2">
              <w:t xml:space="preserve">Срок оказания услуг: </w:t>
            </w:r>
            <w:proofErr w:type="gramStart"/>
            <w:r w:rsidRPr="003344E2">
              <w:t xml:space="preserve">с </w:t>
            </w:r>
            <w:r w:rsidRPr="003344E2">
              <w:rPr>
                <w:rFonts w:ascii="Calibri" w:eastAsia="Calibri" w:hAnsi="Calibri"/>
                <w:b/>
                <w:bCs/>
                <w:lang w:eastAsia="en-US"/>
              </w:rPr>
              <w:t xml:space="preserve"> </w:t>
            </w:r>
            <w:r w:rsidR="00414968">
              <w:rPr>
                <w:rFonts w:eastAsia="Calibri"/>
                <w:bCs/>
                <w:lang w:eastAsia="en-US"/>
              </w:rPr>
              <w:t>01.03.2022</w:t>
            </w:r>
            <w:r w:rsidRPr="003344E2">
              <w:rPr>
                <w:rFonts w:eastAsia="Calibri"/>
                <w:bCs/>
                <w:lang w:eastAsia="en-US"/>
              </w:rPr>
              <w:t>г.</w:t>
            </w:r>
            <w:proofErr w:type="gramEnd"/>
            <w:r w:rsidRPr="003344E2">
              <w:rPr>
                <w:rFonts w:eastAsia="Calibri"/>
                <w:bCs/>
                <w:lang w:eastAsia="en-US"/>
              </w:rPr>
              <w:t xml:space="preserve"> по </w:t>
            </w:r>
            <w:r w:rsidR="00414968">
              <w:rPr>
                <w:rFonts w:eastAsia="Calibri"/>
                <w:bCs/>
                <w:lang w:eastAsia="en-US"/>
              </w:rPr>
              <w:t>28.02.2023</w:t>
            </w:r>
            <w:r w:rsidRPr="003344E2">
              <w:rPr>
                <w:rFonts w:eastAsia="Calibri"/>
                <w:bCs/>
                <w:lang w:eastAsia="en-US"/>
              </w:rPr>
              <w:t>г</w:t>
            </w:r>
            <w:r w:rsidRPr="003344E2">
              <w:rPr>
                <w:rFonts w:eastAsia="Calibri"/>
                <w:bCs/>
                <w:sz w:val="23"/>
                <w:szCs w:val="23"/>
                <w:lang w:eastAsia="en-US"/>
              </w:rPr>
              <w:t>.</w:t>
            </w:r>
            <w:r w:rsidRPr="003344E2">
              <w:t xml:space="preserve">, что составляет </w:t>
            </w:r>
            <w:r w:rsidR="00CF0AB9" w:rsidRPr="003344E2">
              <w:rPr>
                <w:b/>
              </w:rPr>
              <w:t>14</w:t>
            </w:r>
            <w:r w:rsidR="00414968">
              <w:rPr>
                <w:b/>
              </w:rPr>
              <w:t>476</w:t>
            </w:r>
            <w:r w:rsidR="00CF0AB9" w:rsidRPr="003344E2">
              <w:t xml:space="preserve"> часов</w:t>
            </w:r>
            <w:r w:rsidR="006D15D4">
              <w:t>:</w:t>
            </w:r>
          </w:p>
          <w:p w14:paraId="12C77FCC" w14:textId="77777777" w:rsidR="006D15D4" w:rsidRDefault="006D15D4" w:rsidP="00320B89">
            <w:pPr>
              <w:keepLines/>
              <w:widowControl w:val="0"/>
              <w:suppressLineNumbers/>
              <w:suppressAutoHyphens/>
              <w:autoSpaceDE w:val="0"/>
              <w:autoSpaceDN w:val="0"/>
              <w:spacing w:line="288" w:lineRule="auto"/>
            </w:pPr>
            <w:r>
              <w:t>1 пост- 8760 часов,</w:t>
            </w:r>
          </w:p>
          <w:p w14:paraId="0A7E5EC6" w14:textId="77777777" w:rsidR="006D15D4" w:rsidRDefault="006D15D4" w:rsidP="00320B89">
            <w:pPr>
              <w:keepLines/>
              <w:widowControl w:val="0"/>
              <w:suppressLineNumbers/>
              <w:suppressAutoHyphens/>
              <w:autoSpaceDE w:val="0"/>
              <w:autoSpaceDN w:val="0"/>
              <w:spacing w:line="288" w:lineRule="auto"/>
            </w:pPr>
            <w:r>
              <w:t>2 пост- 2848 часов,</w:t>
            </w:r>
          </w:p>
          <w:p w14:paraId="2D06851B" w14:textId="77777777" w:rsidR="006D15D4" w:rsidRPr="003344E2" w:rsidRDefault="006D15D4" w:rsidP="00320B89">
            <w:pPr>
              <w:keepLines/>
              <w:widowControl w:val="0"/>
              <w:suppressLineNumbers/>
              <w:suppressAutoHyphens/>
              <w:autoSpaceDE w:val="0"/>
              <w:autoSpaceDN w:val="0"/>
              <w:spacing w:line="288" w:lineRule="auto"/>
            </w:pPr>
            <w:r>
              <w:t>3 пост- 2868 часов.</w:t>
            </w:r>
          </w:p>
          <w:p w14:paraId="6E2D38F8" w14:textId="77777777" w:rsidR="00483793" w:rsidRPr="003344E2" w:rsidRDefault="00483793" w:rsidP="00320B89">
            <w:pPr>
              <w:widowControl w:val="0"/>
              <w:autoSpaceDE w:val="0"/>
              <w:autoSpaceDN w:val="0"/>
              <w:adjustRightInd w:val="0"/>
              <w:ind w:firstLine="540"/>
              <w:jc w:val="both"/>
            </w:pPr>
            <w:r w:rsidRPr="003344E2">
              <w:t>Обязательным требованием является наличие у работников Исполнителя, осуществляющих охранные услуги удостоверения охранника, выданного в порядке, установленном законодательством Российской Федерации.</w:t>
            </w:r>
          </w:p>
          <w:p w14:paraId="57EF6BF7" w14:textId="77777777" w:rsidR="00483793" w:rsidRPr="003344E2" w:rsidRDefault="00483793" w:rsidP="00320B89">
            <w:pPr>
              <w:widowControl w:val="0"/>
              <w:autoSpaceDE w:val="0"/>
              <w:autoSpaceDN w:val="0"/>
              <w:adjustRightInd w:val="0"/>
              <w:ind w:firstLine="540"/>
              <w:jc w:val="both"/>
            </w:pPr>
            <w:r w:rsidRPr="003344E2">
              <w:t>Работники Исполнителя обязаны использовать специальную форменную одежду.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w:t>
            </w:r>
          </w:p>
          <w:p w14:paraId="170DD5E6" w14:textId="77777777" w:rsidR="00483793" w:rsidRPr="003344E2" w:rsidRDefault="00483793" w:rsidP="00320B89">
            <w:pPr>
              <w:widowControl w:val="0"/>
              <w:autoSpaceDE w:val="0"/>
              <w:autoSpaceDN w:val="0"/>
              <w:adjustRightInd w:val="0"/>
              <w:ind w:firstLine="540"/>
              <w:jc w:val="both"/>
            </w:pPr>
            <w:r w:rsidRPr="003344E2">
              <w:t>Все расходы по оказанию услуг по физической охране объектов Заказчика Исполнитель несет самостоятельно за счет своего вознаграждения.</w:t>
            </w:r>
          </w:p>
          <w:p w14:paraId="08D39301" w14:textId="77777777" w:rsidR="00483793" w:rsidRPr="003344E2" w:rsidRDefault="00483793" w:rsidP="00320B89">
            <w:pPr>
              <w:widowControl w:val="0"/>
              <w:autoSpaceDE w:val="0"/>
              <w:autoSpaceDN w:val="0"/>
              <w:adjustRightInd w:val="0"/>
              <w:ind w:firstLine="540"/>
              <w:jc w:val="both"/>
            </w:pPr>
            <w:r w:rsidRPr="003344E2">
              <w:t xml:space="preserve">Исполнитель обязан выставить на охраняемом объекте </w:t>
            </w:r>
            <w:r w:rsidR="00330DE8" w:rsidRPr="003344E2">
              <w:t>троих работников</w:t>
            </w:r>
            <w:r w:rsidRPr="003344E2">
              <w:t xml:space="preserve"> охраны в форменной одежде и обмундировании согласно требованиям «Заказчика», в следующем количестве и со следующим согласованным режимом их работы: </w:t>
            </w:r>
          </w:p>
          <w:p w14:paraId="37BB348D" w14:textId="77777777" w:rsidR="00561061" w:rsidRPr="003344E2" w:rsidRDefault="00561061" w:rsidP="00561061">
            <w:pPr>
              <w:spacing w:after="160" w:line="259" w:lineRule="auto"/>
              <w:contextualSpacing/>
              <w:jc w:val="both"/>
            </w:pPr>
            <w:r w:rsidRPr="003344E2">
              <w:t>1.По адресу: Пермский край, Пермский район, с. Култаево, ул. Школьная, д.6, в состав объекта входят:</w:t>
            </w:r>
          </w:p>
          <w:p w14:paraId="23DBDEFD" w14:textId="77777777" w:rsidR="00561061" w:rsidRPr="003344E2" w:rsidRDefault="00561061" w:rsidP="00561061">
            <w:pPr>
              <w:jc w:val="both"/>
            </w:pPr>
            <w:r w:rsidRPr="003344E2">
              <w:t xml:space="preserve">Здание и территория школы, назначение нежилое, 3-этажное, общая площадь 9485,0 </w:t>
            </w:r>
            <w:proofErr w:type="gramStart"/>
            <w:r w:rsidRPr="003344E2">
              <w:t>кв.м. ,</w:t>
            </w:r>
            <w:proofErr w:type="gramEnd"/>
            <w:r w:rsidRPr="003344E2">
              <w:t xml:space="preserve"> с 2-мя проходными системами.</w:t>
            </w:r>
          </w:p>
          <w:p w14:paraId="45065A9D" w14:textId="77777777" w:rsidR="00330DE8" w:rsidRPr="003344E2" w:rsidRDefault="00483793" w:rsidP="00561061">
            <w:pPr>
              <w:ind w:left="708"/>
              <w:jc w:val="both"/>
            </w:pPr>
            <w:r w:rsidRPr="003344E2">
              <w:t>1пост – круглосуточная охрана  (включая рабочие, выходные и праздничные дни),</w:t>
            </w:r>
          </w:p>
          <w:p w14:paraId="1FCF168C" w14:textId="77777777" w:rsidR="00483793" w:rsidRPr="003344E2" w:rsidRDefault="00483793" w:rsidP="00330DE8">
            <w:pPr>
              <w:ind w:left="708"/>
              <w:jc w:val="both"/>
              <w:rPr>
                <w:color w:val="000000"/>
                <w:shd w:val="clear" w:color="auto" w:fill="FFFFFF"/>
              </w:rPr>
            </w:pPr>
            <w:r w:rsidRPr="003344E2">
              <w:t xml:space="preserve">2пост - </w:t>
            </w:r>
            <w:r w:rsidRPr="003344E2">
              <w:rPr>
                <w:color w:val="000000"/>
                <w:shd w:val="clear" w:color="auto" w:fill="FFFFFF"/>
              </w:rPr>
              <w:t>часы работы:</w:t>
            </w:r>
            <w:r w:rsidR="00561061" w:rsidRPr="003344E2">
              <w:rPr>
                <w:color w:val="000000"/>
                <w:sz w:val="28"/>
                <w:szCs w:val="28"/>
                <w:shd w:val="clear" w:color="auto" w:fill="FFFFFF"/>
              </w:rPr>
              <w:t xml:space="preserve"> </w:t>
            </w:r>
            <w:r w:rsidR="00561061" w:rsidRPr="003344E2">
              <w:rPr>
                <w:color w:val="000000"/>
                <w:shd w:val="clear" w:color="auto" w:fill="FFFFFF"/>
              </w:rPr>
              <w:t>понедельник-пятница 06.30-20.30 (время местное), суббота – 8.30-13.30 (время местное)</w:t>
            </w:r>
            <w:r w:rsidR="00330DE8" w:rsidRPr="003344E2">
              <w:rPr>
                <w:color w:val="000000"/>
                <w:shd w:val="clear" w:color="auto" w:fill="FFFFFF"/>
              </w:rPr>
              <w:t xml:space="preserve"> </w:t>
            </w:r>
            <w:r w:rsidRPr="003344E2">
              <w:rPr>
                <w:color w:val="000000"/>
                <w:shd w:val="clear" w:color="auto" w:fill="FFFFFF"/>
              </w:rPr>
              <w:t>кроме выходных, праздничных и дней каникул, предусмотренных школой.</w:t>
            </w:r>
          </w:p>
          <w:p w14:paraId="66A0C6B5" w14:textId="77777777" w:rsidR="00330DE8" w:rsidRPr="003344E2" w:rsidRDefault="00330DE8" w:rsidP="00330DE8">
            <w:pPr>
              <w:spacing w:after="160" w:line="259" w:lineRule="auto"/>
              <w:contextualSpacing/>
            </w:pPr>
            <w:r w:rsidRPr="003344E2">
              <w:t xml:space="preserve">2.По адресу Пермский край, Пермский район </w:t>
            </w:r>
            <w:proofErr w:type="spellStart"/>
            <w:r w:rsidRPr="003344E2">
              <w:t>с.Баш</w:t>
            </w:r>
            <w:proofErr w:type="spellEnd"/>
            <w:r w:rsidRPr="003344E2">
              <w:t xml:space="preserve">-Култаево, ул. </w:t>
            </w:r>
            <w:proofErr w:type="spellStart"/>
            <w:r w:rsidRPr="003344E2">
              <w:t>Мавлютова</w:t>
            </w:r>
            <w:proofErr w:type="spellEnd"/>
            <w:r w:rsidRPr="003344E2">
              <w:t>, д.30.,</w:t>
            </w:r>
            <w:r w:rsidRPr="003344E2">
              <w:rPr>
                <w:rFonts w:ascii="Calibri" w:eastAsia="Calibri" w:hAnsi="Calibri"/>
                <w:lang w:eastAsia="en-US"/>
              </w:rPr>
              <w:t xml:space="preserve"> </w:t>
            </w:r>
            <w:r w:rsidRPr="003344E2">
              <w:t>в состав объекта входят:</w:t>
            </w:r>
          </w:p>
          <w:p w14:paraId="40F40364" w14:textId="77777777" w:rsidR="00330DE8" w:rsidRPr="003344E2" w:rsidRDefault="00330DE8" w:rsidP="00330DE8">
            <w:pPr>
              <w:spacing w:after="160" w:line="259" w:lineRule="auto"/>
              <w:contextualSpacing/>
            </w:pPr>
            <w:r w:rsidRPr="003344E2">
              <w:t xml:space="preserve">Здание и территория </w:t>
            </w:r>
            <w:proofErr w:type="gramStart"/>
            <w:r w:rsidRPr="003344E2">
              <w:t>школы ,</w:t>
            </w:r>
            <w:proofErr w:type="gramEnd"/>
            <w:r w:rsidRPr="003344E2">
              <w:t xml:space="preserve"> назначение нежилое, 2-этажное, общая площадь 1746,0 кв.м. , с 1-ой проходной системой.</w:t>
            </w:r>
          </w:p>
          <w:p w14:paraId="6C32F3E9" w14:textId="77777777" w:rsidR="00330DE8" w:rsidRPr="003344E2" w:rsidRDefault="00330DE8" w:rsidP="00330DE8">
            <w:pPr>
              <w:ind w:left="708"/>
              <w:jc w:val="both"/>
              <w:rPr>
                <w:color w:val="000000"/>
                <w:shd w:val="clear" w:color="auto" w:fill="FFFFFF"/>
              </w:rPr>
            </w:pPr>
            <w:r w:rsidRPr="003344E2">
              <w:rPr>
                <w:color w:val="000000"/>
                <w:shd w:val="clear" w:color="auto" w:fill="FFFFFF"/>
              </w:rPr>
              <w:t>Часы работы: понедельник-пятница 07.00-21.00 (время местное),</w:t>
            </w:r>
          </w:p>
          <w:p w14:paraId="79C410A7" w14:textId="77777777" w:rsidR="00330DE8" w:rsidRPr="003344E2" w:rsidRDefault="00330DE8" w:rsidP="00330DE8">
            <w:pPr>
              <w:ind w:left="708"/>
              <w:jc w:val="both"/>
              <w:rPr>
                <w:color w:val="000000"/>
                <w:shd w:val="clear" w:color="auto" w:fill="FFFFFF"/>
              </w:rPr>
            </w:pPr>
            <w:r w:rsidRPr="003344E2">
              <w:rPr>
                <w:color w:val="000000"/>
                <w:shd w:val="clear" w:color="auto" w:fill="FFFFFF"/>
              </w:rPr>
              <w:t xml:space="preserve">                        суббота – 9.30-13.30 (время местное)</w:t>
            </w:r>
          </w:p>
          <w:p w14:paraId="71BFBCCB" w14:textId="77777777" w:rsidR="00330DE8" w:rsidRPr="003344E2" w:rsidRDefault="00330DE8" w:rsidP="00330DE8">
            <w:pPr>
              <w:ind w:left="708"/>
              <w:jc w:val="both"/>
            </w:pPr>
            <w:r w:rsidRPr="003344E2">
              <w:rPr>
                <w:color w:val="000000"/>
                <w:shd w:val="clear" w:color="auto" w:fill="FFFFFF"/>
              </w:rPr>
              <w:t>кроме выходных, праздничных и дней каникул, предусмотренных школой.</w:t>
            </w:r>
            <w:r w:rsidRPr="003344E2">
              <w:t xml:space="preserve"> </w:t>
            </w:r>
          </w:p>
          <w:p w14:paraId="63BAA7C3" w14:textId="77777777" w:rsidR="00330DE8" w:rsidRPr="003344E2" w:rsidRDefault="00330DE8" w:rsidP="00330DE8">
            <w:pPr>
              <w:ind w:left="708"/>
              <w:jc w:val="both"/>
              <w:rPr>
                <w:color w:val="000000"/>
                <w:shd w:val="clear" w:color="auto" w:fill="FFFFFF"/>
              </w:rPr>
            </w:pPr>
          </w:p>
          <w:p w14:paraId="0AC2D2F6" w14:textId="77777777" w:rsidR="00483793" w:rsidRPr="003344E2" w:rsidRDefault="00483793" w:rsidP="00320B89">
            <w:pPr>
              <w:ind w:firstLine="540"/>
              <w:jc w:val="both"/>
            </w:pPr>
            <w:r w:rsidRPr="003344E2">
              <w:t>Наличие дежурного подразделения с круглосуточным режимом работы.</w:t>
            </w:r>
          </w:p>
          <w:p w14:paraId="6F23E927" w14:textId="77777777" w:rsidR="00483793" w:rsidRPr="003344E2" w:rsidRDefault="00483793" w:rsidP="00320B89">
            <w:pPr>
              <w:ind w:firstLine="540"/>
              <w:jc w:val="both"/>
            </w:pPr>
            <w:r w:rsidRPr="003344E2">
              <w:t xml:space="preserve">Наличие договора страхования ответственности при осуществлении охранной деятельности. </w:t>
            </w:r>
          </w:p>
          <w:p w14:paraId="4FB46970" w14:textId="77777777" w:rsidR="00483793" w:rsidRPr="003344E2" w:rsidRDefault="00483793" w:rsidP="00320B89">
            <w:pPr>
              <w:widowControl w:val="0"/>
              <w:autoSpaceDE w:val="0"/>
              <w:autoSpaceDN w:val="0"/>
              <w:adjustRightInd w:val="0"/>
              <w:ind w:firstLine="540"/>
              <w:jc w:val="both"/>
            </w:pPr>
            <w:r w:rsidRPr="003344E2">
              <w:t>Наличие в управленческом аппарате специально выделенных сотрудников проводящих проверки несения службы на объектах охраны</w:t>
            </w:r>
          </w:p>
          <w:p w14:paraId="573DD9A8" w14:textId="77777777" w:rsidR="00483793" w:rsidRPr="003344E2" w:rsidRDefault="00483793" w:rsidP="00320B89">
            <w:pPr>
              <w:widowControl w:val="0"/>
              <w:autoSpaceDE w:val="0"/>
              <w:autoSpaceDN w:val="0"/>
              <w:adjustRightInd w:val="0"/>
              <w:ind w:firstLine="540"/>
              <w:jc w:val="both"/>
            </w:pPr>
            <w:r w:rsidRPr="003344E2">
              <w:t xml:space="preserve">Исполнитель обязан обеспечить </w:t>
            </w:r>
            <w:r w:rsidRPr="003344E2">
              <w:rPr>
                <w:spacing w:val="6"/>
              </w:rPr>
              <w:t>круглосуточную</w:t>
            </w:r>
            <w:r w:rsidRPr="003344E2">
              <w:t xml:space="preserve"> защиту охраняемых объектов и имущества Заказчика;</w:t>
            </w:r>
          </w:p>
          <w:p w14:paraId="7AD3F86A" w14:textId="77777777" w:rsidR="00483793" w:rsidRPr="003344E2" w:rsidRDefault="00483793" w:rsidP="00320B89">
            <w:pPr>
              <w:widowControl w:val="0"/>
              <w:autoSpaceDE w:val="0"/>
              <w:autoSpaceDN w:val="0"/>
              <w:adjustRightInd w:val="0"/>
              <w:ind w:firstLine="540"/>
              <w:jc w:val="both"/>
            </w:pPr>
            <w:r w:rsidRPr="003344E2">
              <w:t>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w:t>
            </w:r>
          </w:p>
          <w:p w14:paraId="30EDFA69" w14:textId="77777777" w:rsidR="00483793" w:rsidRPr="003344E2" w:rsidRDefault="00483793" w:rsidP="00320B89">
            <w:pPr>
              <w:widowControl w:val="0"/>
              <w:autoSpaceDE w:val="0"/>
              <w:autoSpaceDN w:val="0"/>
              <w:adjustRightInd w:val="0"/>
              <w:ind w:firstLine="540"/>
              <w:jc w:val="both"/>
            </w:pPr>
            <w:r w:rsidRPr="003344E2">
              <w:t>Исполнитель обязан обеспечить внутриобъектовый и пропускной режим на охраняемых объектах, охрану общественного порядка;</w:t>
            </w:r>
          </w:p>
          <w:p w14:paraId="34AC6A62" w14:textId="77777777" w:rsidR="00483793" w:rsidRPr="003344E2" w:rsidRDefault="00483793" w:rsidP="00320B89">
            <w:pPr>
              <w:shd w:val="clear" w:color="auto" w:fill="FFFFFF"/>
              <w:tabs>
                <w:tab w:val="left" w:leader="underscore" w:pos="8931"/>
              </w:tabs>
              <w:ind w:firstLine="540"/>
              <w:jc w:val="both"/>
              <w:rPr>
                <w:spacing w:val="8"/>
              </w:rPr>
            </w:pPr>
            <w:r w:rsidRPr="003344E2">
              <w:t>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 а также о действиях, обстоятельствах, создающих на охраняемых объектах охраны угрозу безопасности людей;</w:t>
            </w:r>
            <w:r w:rsidRPr="003344E2">
              <w:rPr>
                <w:spacing w:val="8"/>
              </w:rPr>
              <w:t xml:space="preserve"> </w:t>
            </w:r>
          </w:p>
          <w:p w14:paraId="5579FC14" w14:textId="77777777" w:rsidR="00483793" w:rsidRPr="003344E2" w:rsidRDefault="00483793" w:rsidP="00320B89">
            <w:pPr>
              <w:ind w:firstLine="540"/>
              <w:jc w:val="both"/>
            </w:pPr>
            <w:r w:rsidRPr="003344E2">
              <w:t>Исполнитель обязан п</w:t>
            </w:r>
            <w:r w:rsidRPr="003344E2">
              <w:rPr>
                <w:spacing w:val="8"/>
              </w:rPr>
              <w:t xml:space="preserve">ри возникновении </w:t>
            </w:r>
            <w:r w:rsidRPr="003344E2">
              <w:t>чрезвычайных ситуаций, пожаров или аварий на охраняемых объектах действовать согласно разработанным Заказчиком и согласованным Исполнителем инструкциям;</w:t>
            </w:r>
          </w:p>
          <w:p w14:paraId="43C87A3C" w14:textId="77777777" w:rsidR="00483793" w:rsidRPr="003344E2" w:rsidRDefault="00483793" w:rsidP="00320B89">
            <w:pPr>
              <w:shd w:val="clear" w:color="auto" w:fill="FFFFFF"/>
              <w:tabs>
                <w:tab w:val="left" w:leader="underscore" w:pos="8931"/>
              </w:tabs>
              <w:ind w:firstLine="540"/>
              <w:jc w:val="both"/>
              <w:rPr>
                <w:spacing w:val="8"/>
              </w:rPr>
            </w:pPr>
            <w:r w:rsidRPr="003344E2">
              <w:t>Исполнитель обязан н</w:t>
            </w:r>
            <w:r w:rsidRPr="003344E2">
              <w:rPr>
                <w:spacing w:val="8"/>
              </w:rPr>
              <w:t>е допускать на охраняемые объекты в выходные дни и в нерабочее время персонал Заказчика, а также иных лиц, без предварительного разрешения на это сотрудника Заказчика, отвечающего за безопасность;</w:t>
            </w:r>
          </w:p>
          <w:p w14:paraId="7D062A02" w14:textId="77777777" w:rsidR="00483793" w:rsidRPr="003344E2" w:rsidRDefault="00483793" w:rsidP="00320B89">
            <w:pPr>
              <w:widowControl w:val="0"/>
              <w:autoSpaceDE w:val="0"/>
              <w:autoSpaceDN w:val="0"/>
              <w:adjustRightInd w:val="0"/>
              <w:ind w:firstLine="540"/>
              <w:jc w:val="both"/>
            </w:pPr>
            <w:r w:rsidRPr="003344E2">
              <w:t>Исполнитель обязан консультировать и готовить рекомендации Заказчику по вопросам правомерной защиты от противоправных посягательств.</w:t>
            </w:r>
          </w:p>
          <w:p w14:paraId="7086833D" w14:textId="77777777" w:rsidR="00483793" w:rsidRPr="003344E2" w:rsidRDefault="00483793" w:rsidP="00320B89">
            <w:pPr>
              <w:ind w:firstLine="540"/>
              <w:jc w:val="both"/>
            </w:pPr>
            <w:r w:rsidRPr="003344E2">
              <w:t>На объекте охраны должны находиться журналы строгой отчетности и вестись записи с указанием времени заступления смены охраны, о происшествиях во время дежурства.</w:t>
            </w:r>
          </w:p>
          <w:p w14:paraId="7365A661" w14:textId="77777777" w:rsidR="00483793" w:rsidRPr="003344E2" w:rsidRDefault="00483793" w:rsidP="00320B89">
            <w:pPr>
              <w:widowControl w:val="0"/>
              <w:autoSpaceDE w:val="0"/>
              <w:autoSpaceDN w:val="0"/>
              <w:adjustRightInd w:val="0"/>
              <w:ind w:firstLine="540"/>
              <w:jc w:val="both"/>
            </w:pPr>
            <w:r w:rsidRPr="003344E2">
              <w:t>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 причиненного неисполнением либо ненадлежащим исполнением своих обязательств.</w:t>
            </w:r>
          </w:p>
          <w:p w14:paraId="1DACD4BF" w14:textId="77777777" w:rsidR="00483793" w:rsidRPr="003344E2" w:rsidRDefault="00483793" w:rsidP="00330DE8">
            <w:pPr>
              <w:jc w:val="both"/>
              <w:rPr>
                <w:b/>
                <w:bCs/>
                <w:spacing w:val="1"/>
              </w:rPr>
            </w:pPr>
            <w:r w:rsidRPr="003344E2">
              <w:t xml:space="preserve">Охранник  регулярного </w:t>
            </w:r>
            <w:proofErr w:type="spellStart"/>
            <w:r w:rsidRPr="003344E2">
              <w:t>патрулиует</w:t>
            </w:r>
            <w:proofErr w:type="spellEnd"/>
            <w:r w:rsidRPr="003344E2">
              <w:t xml:space="preserve"> по территории охраняемых объектов в ночное время (не реже 1 раза в час).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w:t>
            </w:r>
          </w:p>
          <w:p w14:paraId="0A6A6075" w14:textId="77777777" w:rsidR="00483793" w:rsidRPr="003344E2" w:rsidRDefault="00483793" w:rsidP="00320B89">
            <w:pPr>
              <w:ind w:right="19"/>
              <w:jc w:val="both"/>
            </w:pPr>
          </w:p>
        </w:tc>
      </w:tr>
      <w:tr w:rsidR="00483793" w:rsidRPr="003344E2" w14:paraId="529FDB90"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488BDB66" w14:textId="77777777" w:rsidR="00483793" w:rsidRPr="003344E2" w:rsidRDefault="00483793" w:rsidP="00320B89">
            <w:pPr>
              <w:pStyle w:val="21"/>
              <w:spacing w:line="240" w:lineRule="auto"/>
            </w:pPr>
            <w:r w:rsidRPr="003344E2">
              <w:lastRenderedPageBreak/>
              <w:t>Оказание услуг</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386CAFDF"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lang w:eastAsia="ar-SA"/>
              </w:rPr>
            </w:pPr>
            <w:r w:rsidRPr="003344E2">
              <w:t>охрана здания и имущества, осуществляется методом дежурства в фойе здания и визуального контроля внутреннего и наружного периметра помещений;</w:t>
            </w:r>
          </w:p>
          <w:p w14:paraId="3CA3D35B"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rPr>
                <w:spacing w:val="-7"/>
              </w:rPr>
              <w:t>охрана помещений, расположенных внутри объекта, а также имущества и материальных ценностей, выявление и пресечение преступных посягательств (в т. ч. кражи, грабежи, разбойные нападения);</w:t>
            </w:r>
          </w:p>
          <w:p w14:paraId="73F01FA0"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t>в случае обнаружения взломанных дверей, замков на объекте немедленно сообщает представителю Заказчика и дежурному полиции, осуществляет охрану следов преступления до прибытия полиции;</w:t>
            </w:r>
          </w:p>
          <w:p w14:paraId="5DFA2799"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rPr>
                <w:spacing w:val="-7"/>
              </w:rPr>
              <w:t>проверка помещений охраняемого объекта на предмет выключения электроприборов, закрытых окон, дверей, форточек;</w:t>
            </w:r>
          </w:p>
          <w:p w14:paraId="60CDF6C4"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t xml:space="preserve">в случае обнаружения на территории охраняемого объекта посторонних лиц,  принятие мер по их удалению, в том числе с привлечением сотрудников полиции в случае необходимости; </w:t>
            </w:r>
          </w:p>
          <w:p w14:paraId="5880A367"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rPr>
                <w:spacing w:val="-6"/>
              </w:rPr>
              <w:t xml:space="preserve">соблюдение установленных требований пожарной безопасности, периодическое обследование помещений здания и в случае возникновения пожара, принятие мер к вызову оперативных служб, участие в ликвидации пожара с использованием первичных средств пожаротушения (огнетушителя); </w:t>
            </w:r>
          </w:p>
          <w:p w14:paraId="5A099D54"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t>обеспечение соблюдения федерального законодательства о запрете курения в помещениях на территории охраняемого объекта (курение только в специально отведенных местах).</w:t>
            </w:r>
          </w:p>
          <w:p w14:paraId="3DE58378" w14:textId="77777777" w:rsidR="00483793" w:rsidRPr="003344E2" w:rsidRDefault="00483793" w:rsidP="00483793">
            <w:pPr>
              <w:widowControl w:val="0"/>
              <w:numPr>
                <w:ilvl w:val="0"/>
                <w:numId w:val="1"/>
              </w:numPr>
              <w:shd w:val="clear" w:color="auto" w:fill="FFFFFF"/>
              <w:tabs>
                <w:tab w:val="left" w:pos="459"/>
              </w:tabs>
              <w:autoSpaceDE w:val="0"/>
              <w:autoSpaceDN w:val="0"/>
              <w:adjustRightInd w:val="0"/>
              <w:ind w:left="-108" w:firstLine="426"/>
              <w:jc w:val="both"/>
              <w:rPr>
                <w:spacing w:val="-7"/>
              </w:rPr>
            </w:pPr>
            <w:r w:rsidRPr="003344E2">
              <w:rPr>
                <w:spacing w:val="-7"/>
              </w:rPr>
              <w:t>пресечение конфликтов, провокационных или агрессивных действий и заявлений, столкновений, умышленного повреждения имущества;</w:t>
            </w:r>
          </w:p>
          <w:p w14:paraId="28F17846" w14:textId="77777777" w:rsidR="00483793" w:rsidRPr="003344E2" w:rsidRDefault="00483793" w:rsidP="00483793">
            <w:pPr>
              <w:pStyle w:val="21"/>
              <w:keepLines/>
              <w:numPr>
                <w:ilvl w:val="0"/>
                <w:numId w:val="1"/>
              </w:numPr>
              <w:tabs>
                <w:tab w:val="num" w:pos="428"/>
              </w:tabs>
              <w:overflowPunct w:val="0"/>
              <w:autoSpaceDE w:val="0"/>
              <w:autoSpaceDN w:val="0"/>
              <w:adjustRightInd w:val="0"/>
              <w:spacing w:after="0" w:line="240" w:lineRule="auto"/>
              <w:ind w:left="-108" w:firstLine="426"/>
              <w:jc w:val="both"/>
            </w:pPr>
            <w:r w:rsidRPr="003344E2">
              <w:t>во время работы запрещается покидать рабочее место, самостоятельно менять график работы.</w:t>
            </w:r>
          </w:p>
        </w:tc>
      </w:tr>
      <w:tr w:rsidR="00483793" w:rsidRPr="003344E2" w14:paraId="08610D5E"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59B6FDC0" w14:textId="77777777" w:rsidR="00483793" w:rsidRPr="003344E2" w:rsidRDefault="00483793" w:rsidP="00320B89">
            <w:pPr>
              <w:suppressAutoHyphens/>
              <w:ind w:right="19"/>
              <w:rPr>
                <w:lang w:eastAsia="ar-SA"/>
              </w:rPr>
            </w:pPr>
            <w:r w:rsidRPr="003344E2">
              <w:lastRenderedPageBreak/>
              <w:t>Ответственность</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5C3191CE" w14:textId="77777777" w:rsidR="00483793" w:rsidRPr="003344E2" w:rsidRDefault="00483793" w:rsidP="00320B89">
            <w:pPr>
              <w:shd w:val="clear" w:color="auto" w:fill="FFFFFF"/>
              <w:ind w:left="-108"/>
              <w:jc w:val="both"/>
            </w:pPr>
            <w:r w:rsidRPr="003344E2">
              <w:t>Исполнитель несёт полную материальную ответственность за нанесенный ущерб хищением, уничтожением или повреждением имущества Заказчика</w:t>
            </w:r>
          </w:p>
          <w:p w14:paraId="74B36A9E" w14:textId="77777777" w:rsidR="00483793" w:rsidRPr="003344E2" w:rsidRDefault="00483793" w:rsidP="00320B89">
            <w:pPr>
              <w:shd w:val="clear" w:color="auto" w:fill="FFFFFF"/>
              <w:ind w:left="-108"/>
              <w:jc w:val="both"/>
              <w:rPr>
                <w:lang w:eastAsia="ar-SA"/>
              </w:rPr>
            </w:pPr>
            <w:r w:rsidRPr="003344E2">
              <w:t xml:space="preserve"> Исполнитель в ходе несения дежурства сотрудниками несет ответственность за следующие правонарушения:</w:t>
            </w:r>
          </w:p>
          <w:p w14:paraId="220E26FC" w14:textId="77777777" w:rsidR="00483793" w:rsidRPr="003344E2" w:rsidRDefault="00483793" w:rsidP="00483793">
            <w:pPr>
              <w:widowControl w:val="0"/>
              <w:numPr>
                <w:ilvl w:val="0"/>
                <w:numId w:val="2"/>
              </w:numPr>
              <w:shd w:val="clear" w:color="auto" w:fill="FFFFFF"/>
              <w:tabs>
                <w:tab w:val="num" w:pos="0"/>
                <w:tab w:val="left" w:pos="248"/>
              </w:tabs>
              <w:autoSpaceDE w:val="0"/>
              <w:autoSpaceDN w:val="0"/>
              <w:adjustRightInd w:val="0"/>
              <w:ind w:left="-108" w:firstLine="108"/>
              <w:jc w:val="both"/>
            </w:pPr>
            <w:r w:rsidRPr="003344E2">
              <w:t>неисполнение (ненадлежащее исполнение) должностных обязанностей, предусмотренных техническим заданием;</w:t>
            </w:r>
          </w:p>
          <w:p w14:paraId="13FA677E" w14:textId="77777777" w:rsidR="00483793" w:rsidRPr="003344E2" w:rsidRDefault="00483793" w:rsidP="00483793">
            <w:pPr>
              <w:widowControl w:val="0"/>
              <w:numPr>
                <w:ilvl w:val="0"/>
                <w:numId w:val="2"/>
              </w:numPr>
              <w:shd w:val="clear" w:color="auto" w:fill="FFFFFF"/>
              <w:tabs>
                <w:tab w:val="left" w:pos="248"/>
              </w:tabs>
              <w:autoSpaceDE w:val="0"/>
              <w:autoSpaceDN w:val="0"/>
              <w:adjustRightInd w:val="0"/>
              <w:ind w:left="-108" w:firstLine="108"/>
              <w:jc w:val="both"/>
            </w:pPr>
            <w:r w:rsidRPr="003344E2">
              <w:t>правонарушения, совершенные в процессе осуществления своей деятельности.</w:t>
            </w:r>
          </w:p>
        </w:tc>
      </w:tr>
      <w:tr w:rsidR="00483793" w:rsidRPr="003344E2" w14:paraId="2757BEA2"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0E4A724B" w14:textId="77777777" w:rsidR="00483793" w:rsidRPr="003344E2" w:rsidRDefault="00483793" w:rsidP="00320B89">
            <w:pPr>
              <w:suppressAutoHyphens/>
              <w:ind w:right="19"/>
            </w:pPr>
            <w:r w:rsidRPr="003344E2">
              <w:rPr>
                <w:sz w:val="18"/>
                <w:szCs w:val="18"/>
              </w:rPr>
              <w:t>Требования к Исполнителю</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590F61FD" w14:textId="77777777" w:rsidR="00483793" w:rsidRPr="003344E2" w:rsidRDefault="00483793" w:rsidP="00320B89">
            <w:pPr>
              <w:shd w:val="clear" w:color="auto" w:fill="FFFFFF"/>
              <w:jc w:val="both"/>
              <w:rPr>
                <w:b/>
              </w:rPr>
            </w:pPr>
            <w:r w:rsidRPr="003344E2">
              <w:rPr>
                <w:b/>
              </w:rPr>
              <w:t>Исполнитель должен иметь:</w:t>
            </w:r>
          </w:p>
          <w:p w14:paraId="3E2F1056" w14:textId="77777777" w:rsidR="00483793" w:rsidRPr="003344E2" w:rsidRDefault="00483793" w:rsidP="00320B89">
            <w:pPr>
              <w:shd w:val="clear" w:color="auto" w:fill="FFFFFF"/>
              <w:jc w:val="both"/>
              <w:rPr>
                <w:b/>
              </w:rPr>
            </w:pPr>
            <w:r w:rsidRPr="003344E2">
              <w:rPr>
                <w:b/>
              </w:rPr>
              <w:t xml:space="preserve">Лицензию на осуществление охранной деятельности с п.7., действующую на срок оказания услуг. </w:t>
            </w:r>
          </w:p>
          <w:p w14:paraId="2E927C86" w14:textId="77777777" w:rsidR="00483793" w:rsidRPr="003344E2" w:rsidRDefault="00483793" w:rsidP="00320B89">
            <w:pPr>
              <w:contextualSpacing/>
              <w:jc w:val="both"/>
              <w:rPr>
                <w:b/>
              </w:rPr>
            </w:pPr>
            <w:r w:rsidRPr="003344E2">
              <w:rPr>
                <w:b/>
              </w:rPr>
              <w:t>Действующее разрешением на хранение и использование оружия и патронов к нему (ст.12 Федерального закона от 13.12.1996 N 150-ФЗ «Об оружии»).</w:t>
            </w:r>
          </w:p>
          <w:p w14:paraId="44BFECE2" w14:textId="77777777" w:rsidR="00483793" w:rsidRPr="003344E2" w:rsidRDefault="00483793" w:rsidP="00320B89">
            <w:pPr>
              <w:autoSpaceDE w:val="0"/>
              <w:autoSpaceDN w:val="0"/>
              <w:adjustRightInd w:val="0"/>
              <w:contextualSpacing/>
              <w:jc w:val="both"/>
              <w:outlineLvl w:val="1"/>
              <w:rPr>
                <w:b/>
              </w:rPr>
            </w:pPr>
            <w:r w:rsidRPr="003344E2">
              <w:rPr>
                <w:b/>
              </w:rPr>
              <w:t>Действующий договор о выдаче во временное пользование служебного оружия с МВД РФ с приложениями.</w:t>
            </w:r>
          </w:p>
          <w:p w14:paraId="11EF6987" w14:textId="77777777" w:rsidR="00483793" w:rsidRPr="003344E2" w:rsidRDefault="00483793" w:rsidP="00320B89">
            <w:pPr>
              <w:contextualSpacing/>
              <w:jc w:val="both"/>
              <w:rPr>
                <w:b/>
              </w:rPr>
            </w:pPr>
            <w:r w:rsidRPr="003344E2">
              <w:rPr>
                <w:b/>
              </w:rPr>
              <w:t>Требования настоящего пункта установлены в соответствии с подпунктом 32 пункта 1 статьи 12 Федерального закона № 99-ФЗ от 04.05.2011. «О лицензировании отдельных видов деятельности», Федеральным законом № 150-ФЗ от 13.12.1996г. «Об оружии», Постановлениями Правительства РФ № 587 от 14.08.1992., № 814 от 21.07.1998.</w:t>
            </w:r>
          </w:p>
          <w:p w14:paraId="28B02833" w14:textId="77777777" w:rsidR="00483793" w:rsidRPr="003344E2" w:rsidRDefault="00483793" w:rsidP="00320B89">
            <w:pPr>
              <w:shd w:val="clear" w:color="auto" w:fill="FFFFFF"/>
              <w:jc w:val="both"/>
              <w:rPr>
                <w:b/>
              </w:rPr>
            </w:pPr>
            <w:r w:rsidRPr="003344E2">
              <w:rPr>
                <w:b/>
              </w:rPr>
              <w:t xml:space="preserve">Охранники, обеспечивающие охрану школы - не ниже 4 разряда, соответствующих требованиям, предъявляемым </w:t>
            </w:r>
            <w:r w:rsidRPr="003344E2">
              <w:rPr>
                <w:b/>
                <w:bCs/>
              </w:rPr>
              <w:t>действующим законодательством к лицам, работающим в образовательных учреждениях, в том числе об отсутствии судимостей,</w:t>
            </w:r>
            <w:r w:rsidRPr="003344E2">
              <w:rPr>
                <w:b/>
              </w:rPr>
              <w:t xml:space="preserve"> имеющих справку об отсутствии судимостей, медицинскую справку.</w:t>
            </w:r>
          </w:p>
          <w:p w14:paraId="0903034C" w14:textId="77777777" w:rsidR="00483793" w:rsidRPr="003344E2" w:rsidRDefault="00483793" w:rsidP="00320B89">
            <w:pPr>
              <w:shd w:val="clear" w:color="auto" w:fill="FFFFFF"/>
              <w:jc w:val="both"/>
              <w:rPr>
                <w:b/>
              </w:rPr>
            </w:pPr>
            <w:r w:rsidRPr="003344E2">
              <w:rPr>
                <w:b/>
              </w:rPr>
              <w:t>Сотрудники Исполнителя:</w:t>
            </w:r>
          </w:p>
          <w:p w14:paraId="53A23B1F" w14:textId="77777777" w:rsidR="00483793" w:rsidRPr="003344E2" w:rsidRDefault="00483793" w:rsidP="00483793">
            <w:pPr>
              <w:numPr>
                <w:ilvl w:val="0"/>
                <w:numId w:val="3"/>
              </w:numPr>
              <w:jc w:val="both"/>
            </w:pPr>
            <w:r w:rsidRPr="003344E2">
              <w:t xml:space="preserve">не должны иметь противопоказаний к работе в общеобразовательном учреждении по состоянию здоровья (медицинских противопоказаний), а также по основаниям, перечисленным в </w:t>
            </w:r>
            <w:r w:rsidRPr="003344E2">
              <w:rPr>
                <w:b/>
              </w:rPr>
              <w:t>ст. ст. 331, 351.1 Трудового кодекса РФ и положениями Федерального Закона от 01.04.2012 года № 27-ФЗ</w:t>
            </w:r>
            <w:r w:rsidRPr="003344E2">
              <w:t>.</w:t>
            </w:r>
          </w:p>
          <w:p w14:paraId="11C2FD2A" w14:textId="77777777" w:rsidR="00483793" w:rsidRPr="003344E2" w:rsidRDefault="00483793" w:rsidP="00483793">
            <w:pPr>
              <w:numPr>
                <w:ilvl w:val="0"/>
                <w:numId w:val="3"/>
              </w:numPr>
              <w:jc w:val="both"/>
            </w:pPr>
            <w:r w:rsidRPr="003344E2">
              <w:t xml:space="preserve">персонал (сотрудники) исполнителя не должен (не должны) вести деятельность, прямо или косвенно подпадающую под смысл </w:t>
            </w:r>
            <w:r w:rsidRPr="003344E2">
              <w:rPr>
                <w:b/>
              </w:rPr>
              <w:t>ст. 15 Федерального закона от 25.07.2002 года № 114-ФЗ «О противодействии экстремистской деятельности».</w:t>
            </w:r>
          </w:p>
          <w:p w14:paraId="0076F320" w14:textId="77777777" w:rsidR="00483793" w:rsidRPr="003344E2" w:rsidRDefault="00483793" w:rsidP="00320B89">
            <w:pPr>
              <w:shd w:val="clear" w:color="auto" w:fill="FFFFFF"/>
              <w:jc w:val="both"/>
              <w:rPr>
                <w:b/>
              </w:rPr>
            </w:pPr>
            <w:r w:rsidRPr="003344E2">
              <w:rPr>
                <w:b/>
              </w:rPr>
              <w:t>Собственные экипажи ГБР.</w:t>
            </w:r>
          </w:p>
          <w:p w14:paraId="6E59D54F" w14:textId="77777777" w:rsidR="00483793" w:rsidRPr="003344E2" w:rsidRDefault="00483793" w:rsidP="00320B89">
            <w:pPr>
              <w:shd w:val="clear" w:color="auto" w:fill="FFFFFF"/>
              <w:jc w:val="both"/>
              <w:rPr>
                <w:b/>
              </w:rPr>
            </w:pPr>
            <w:r w:rsidRPr="003344E2">
              <w:rPr>
                <w:b/>
              </w:rPr>
              <w:t>- портативные металлоискатели.</w:t>
            </w:r>
          </w:p>
          <w:p w14:paraId="07592ADE" w14:textId="77777777" w:rsidR="00483793" w:rsidRPr="003344E2" w:rsidRDefault="00483793" w:rsidP="00320B89">
            <w:pPr>
              <w:shd w:val="clear" w:color="auto" w:fill="FFFFFF"/>
              <w:jc w:val="both"/>
              <w:rPr>
                <w:b/>
              </w:rPr>
            </w:pPr>
            <w:r w:rsidRPr="003344E2">
              <w:rPr>
                <w:b/>
              </w:rPr>
              <w:t xml:space="preserve"> - средства радиосвязи.</w:t>
            </w:r>
          </w:p>
          <w:p w14:paraId="02CE4CB6" w14:textId="77777777" w:rsidR="00483793" w:rsidRPr="003344E2" w:rsidRDefault="00483793" w:rsidP="00320B89">
            <w:pPr>
              <w:shd w:val="clear" w:color="auto" w:fill="FFFFFF"/>
              <w:jc w:val="both"/>
              <w:rPr>
                <w:b/>
              </w:rPr>
            </w:pPr>
            <w:r w:rsidRPr="003344E2">
              <w:rPr>
                <w:b/>
              </w:rPr>
              <w:t>Полис страхования при ущербе.</w:t>
            </w:r>
          </w:p>
          <w:p w14:paraId="3F618F39" w14:textId="77777777" w:rsidR="00483793" w:rsidRPr="003344E2" w:rsidRDefault="00483793" w:rsidP="00320B89">
            <w:pPr>
              <w:shd w:val="clear" w:color="auto" w:fill="FFFFFF"/>
              <w:jc w:val="both"/>
              <w:rPr>
                <w:b/>
              </w:rPr>
            </w:pPr>
            <w:r w:rsidRPr="003344E2">
              <w:rPr>
                <w:b/>
              </w:rPr>
              <w:t>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1CC064E3" w14:textId="77777777" w:rsidR="00483793" w:rsidRPr="003344E2" w:rsidRDefault="00483793" w:rsidP="00320B89">
            <w:pPr>
              <w:shd w:val="clear" w:color="auto" w:fill="FFFFFF"/>
              <w:jc w:val="both"/>
              <w:rPr>
                <w:b/>
              </w:rPr>
            </w:pPr>
          </w:p>
          <w:p w14:paraId="1BEB2784" w14:textId="77777777" w:rsidR="00483793" w:rsidRPr="003344E2" w:rsidRDefault="00483793" w:rsidP="00320B89">
            <w:pPr>
              <w:shd w:val="clear" w:color="auto" w:fill="FFFFFF"/>
              <w:jc w:val="both"/>
            </w:pPr>
          </w:p>
        </w:tc>
      </w:tr>
      <w:tr w:rsidR="00483793" w:rsidRPr="003344E2" w14:paraId="12DC9D3F"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6C3911DC" w14:textId="77777777" w:rsidR="00483793" w:rsidRPr="003344E2" w:rsidRDefault="00483793" w:rsidP="00320B89"/>
        </w:tc>
        <w:tc>
          <w:tcPr>
            <w:tcW w:w="7377" w:type="dxa"/>
            <w:gridSpan w:val="2"/>
            <w:tcBorders>
              <w:top w:val="single" w:sz="4" w:space="0" w:color="000000"/>
              <w:left w:val="single" w:sz="4" w:space="0" w:color="000000"/>
              <w:bottom w:val="single" w:sz="4" w:space="0" w:color="000000"/>
              <w:right w:val="single" w:sz="4" w:space="0" w:color="000000"/>
            </w:tcBorders>
            <w:hideMark/>
          </w:tcPr>
          <w:p w14:paraId="646F09EC" w14:textId="77777777" w:rsidR="00483793" w:rsidRPr="003344E2" w:rsidRDefault="005E2497" w:rsidP="00320B89">
            <w:r w:rsidRPr="003344E2">
              <w:rPr>
                <w:i/>
                <w:color w:val="000000"/>
                <w:spacing w:val="-2"/>
                <w:shd w:val="clear" w:color="auto" w:fill="FFFFFF"/>
              </w:rPr>
              <w:t xml:space="preserve">Объем </w:t>
            </w:r>
            <w:r w:rsidRPr="003344E2">
              <w:rPr>
                <w:i/>
              </w:rPr>
              <w:t xml:space="preserve"> работы персонала может быть изменен Заказчиком согласно графику и требованиям к  образовательному процессу (каникулярного времени, карантина, изменение расписания образовательных услуг), а также особых непредвиденных условий.  На основании этого Заказчик делает перерасчет цены по фактически оказанным услугам.</w:t>
            </w:r>
          </w:p>
        </w:tc>
      </w:tr>
      <w:tr w:rsidR="00483793" w:rsidRPr="003344E2" w14:paraId="24F01AE1"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34892CB0" w14:textId="77777777" w:rsidR="00483793" w:rsidRPr="003344E2" w:rsidRDefault="00483793" w:rsidP="00320B89"/>
        </w:tc>
        <w:tc>
          <w:tcPr>
            <w:tcW w:w="7377" w:type="dxa"/>
            <w:gridSpan w:val="2"/>
            <w:tcBorders>
              <w:top w:val="single" w:sz="4" w:space="0" w:color="000000"/>
              <w:left w:val="single" w:sz="4" w:space="0" w:color="000000"/>
              <w:bottom w:val="single" w:sz="4" w:space="0" w:color="000000"/>
              <w:right w:val="single" w:sz="4" w:space="0" w:color="000000"/>
            </w:tcBorders>
            <w:hideMark/>
          </w:tcPr>
          <w:p w14:paraId="0D843BA0" w14:textId="77777777" w:rsidR="00483793" w:rsidRPr="003344E2" w:rsidRDefault="00483793" w:rsidP="00320B89"/>
        </w:tc>
      </w:tr>
      <w:tr w:rsidR="00483793" w:rsidRPr="003344E2" w14:paraId="2448E5F2" w14:textId="77777777" w:rsidTr="00320B89">
        <w:trPr>
          <w:gridAfter w:val="1"/>
          <w:wAfter w:w="126" w:type="dxa"/>
        </w:trPr>
        <w:tc>
          <w:tcPr>
            <w:tcW w:w="2546" w:type="dxa"/>
            <w:gridSpan w:val="2"/>
            <w:tcBorders>
              <w:top w:val="single" w:sz="4" w:space="0" w:color="000000"/>
              <w:left w:val="single" w:sz="4" w:space="0" w:color="000000"/>
              <w:bottom w:val="single" w:sz="4" w:space="0" w:color="000000"/>
              <w:right w:val="single" w:sz="4" w:space="0" w:color="000000"/>
            </w:tcBorders>
            <w:hideMark/>
          </w:tcPr>
          <w:p w14:paraId="2A43F498" w14:textId="77777777" w:rsidR="00483793" w:rsidRPr="003344E2" w:rsidRDefault="00483793" w:rsidP="00320B89"/>
        </w:tc>
        <w:tc>
          <w:tcPr>
            <w:tcW w:w="7377" w:type="dxa"/>
            <w:gridSpan w:val="2"/>
            <w:tcBorders>
              <w:top w:val="single" w:sz="4" w:space="0" w:color="000000"/>
              <w:left w:val="single" w:sz="4" w:space="0" w:color="000000"/>
              <w:bottom w:val="single" w:sz="4" w:space="0" w:color="000000"/>
              <w:right w:val="single" w:sz="4" w:space="0" w:color="000000"/>
            </w:tcBorders>
            <w:hideMark/>
          </w:tcPr>
          <w:p w14:paraId="0C0B304E" w14:textId="77777777" w:rsidR="00483793" w:rsidRPr="003344E2" w:rsidRDefault="00483793" w:rsidP="00320B89"/>
        </w:tc>
      </w:tr>
      <w:tr w:rsidR="00483793" w:rsidRPr="003344E2" w14:paraId="63A7AFBB" w14:textId="77777777" w:rsidTr="00320B89">
        <w:trPr>
          <w:gridBefore w:val="1"/>
          <w:wBefore w:w="73" w:type="dxa"/>
          <w:trHeight w:val="223"/>
        </w:trPr>
        <w:tc>
          <w:tcPr>
            <w:tcW w:w="4703" w:type="dxa"/>
            <w:gridSpan w:val="2"/>
            <w:tcBorders>
              <w:top w:val="dotted" w:sz="4" w:space="0" w:color="auto"/>
              <w:left w:val="dotted" w:sz="4" w:space="0" w:color="auto"/>
              <w:bottom w:val="dotted" w:sz="4" w:space="0" w:color="auto"/>
              <w:right w:val="dotted" w:sz="4" w:space="0" w:color="auto"/>
            </w:tcBorders>
            <w:hideMark/>
          </w:tcPr>
          <w:p w14:paraId="1BAA44F1" w14:textId="77777777" w:rsidR="00483793" w:rsidRPr="003344E2" w:rsidRDefault="00483793" w:rsidP="00320B89">
            <w:pPr>
              <w:shd w:val="clear" w:color="auto" w:fill="FFFFFF"/>
              <w:tabs>
                <w:tab w:val="left" w:pos="4207"/>
              </w:tabs>
              <w:spacing w:line="280" w:lineRule="exact"/>
              <w:rPr>
                <w:bCs/>
                <w:color w:val="000000"/>
                <w:spacing w:val="-4"/>
              </w:rPr>
            </w:pPr>
            <w:r w:rsidRPr="003344E2">
              <w:rPr>
                <w:bCs/>
                <w:color w:val="000000"/>
                <w:spacing w:val="-4"/>
              </w:rPr>
              <w:t>ЗАКАЗЧИК</w:t>
            </w:r>
          </w:p>
        </w:tc>
        <w:tc>
          <w:tcPr>
            <w:tcW w:w="5273" w:type="dxa"/>
            <w:gridSpan w:val="2"/>
            <w:tcBorders>
              <w:top w:val="dotted" w:sz="4" w:space="0" w:color="auto"/>
              <w:left w:val="dotted" w:sz="4" w:space="0" w:color="auto"/>
              <w:bottom w:val="dotted" w:sz="4" w:space="0" w:color="auto"/>
              <w:right w:val="dotted" w:sz="4" w:space="0" w:color="auto"/>
            </w:tcBorders>
            <w:hideMark/>
          </w:tcPr>
          <w:p w14:paraId="6E2384B9" w14:textId="77777777" w:rsidR="00483793" w:rsidRPr="003344E2" w:rsidRDefault="00483793" w:rsidP="00320B89">
            <w:pPr>
              <w:shd w:val="clear" w:color="auto" w:fill="FFFFFF"/>
              <w:tabs>
                <w:tab w:val="left" w:pos="4207"/>
              </w:tabs>
              <w:spacing w:line="280" w:lineRule="exact"/>
            </w:pPr>
            <w:r w:rsidRPr="003344E2">
              <w:t>ИСПОЛНИТЕЛЬ</w:t>
            </w:r>
          </w:p>
        </w:tc>
      </w:tr>
      <w:tr w:rsidR="00483793" w:rsidRPr="003344E2" w14:paraId="644330B7" w14:textId="77777777" w:rsidTr="00320B89">
        <w:trPr>
          <w:gridBefore w:val="1"/>
          <w:wBefore w:w="73" w:type="dxa"/>
          <w:trHeight w:val="346"/>
        </w:trPr>
        <w:tc>
          <w:tcPr>
            <w:tcW w:w="4703" w:type="dxa"/>
            <w:gridSpan w:val="2"/>
            <w:tcBorders>
              <w:top w:val="dotted" w:sz="4" w:space="0" w:color="auto"/>
              <w:left w:val="dotted" w:sz="4" w:space="0" w:color="auto"/>
              <w:bottom w:val="dotted" w:sz="4" w:space="0" w:color="auto"/>
              <w:right w:val="dotted" w:sz="4" w:space="0" w:color="auto"/>
            </w:tcBorders>
          </w:tcPr>
          <w:p w14:paraId="330D82F5" w14:textId="77777777" w:rsidR="00483793" w:rsidRPr="003344E2" w:rsidRDefault="00483793" w:rsidP="00320B89">
            <w:pPr>
              <w:shd w:val="clear" w:color="auto" w:fill="FFFFFF"/>
              <w:spacing w:line="280" w:lineRule="exact"/>
              <w:rPr>
                <w:color w:val="000000"/>
                <w:lang w:val="en-US"/>
              </w:rPr>
            </w:pPr>
          </w:p>
        </w:tc>
        <w:tc>
          <w:tcPr>
            <w:tcW w:w="5273" w:type="dxa"/>
            <w:gridSpan w:val="2"/>
            <w:tcBorders>
              <w:top w:val="dotted" w:sz="4" w:space="0" w:color="auto"/>
              <w:left w:val="dotted" w:sz="4" w:space="0" w:color="auto"/>
              <w:bottom w:val="dotted" w:sz="4" w:space="0" w:color="auto"/>
              <w:right w:val="dotted" w:sz="4" w:space="0" w:color="auto"/>
            </w:tcBorders>
          </w:tcPr>
          <w:p w14:paraId="2865CBAB" w14:textId="77777777" w:rsidR="00483793" w:rsidRPr="003344E2" w:rsidRDefault="00483793" w:rsidP="00320B89">
            <w:pPr>
              <w:shd w:val="clear" w:color="auto" w:fill="FFFFFF"/>
              <w:spacing w:line="280" w:lineRule="exact"/>
              <w:rPr>
                <w:lang w:val="en-US"/>
              </w:rPr>
            </w:pPr>
          </w:p>
        </w:tc>
      </w:tr>
      <w:tr w:rsidR="00483793" w:rsidRPr="003344E2" w14:paraId="5FF5121A" w14:textId="77777777" w:rsidTr="00320B89">
        <w:trPr>
          <w:gridBefore w:val="1"/>
          <w:wBefore w:w="73" w:type="dxa"/>
        </w:trPr>
        <w:tc>
          <w:tcPr>
            <w:tcW w:w="4703" w:type="dxa"/>
            <w:gridSpan w:val="2"/>
            <w:tcBorders>
              <w:top w:val="dotted" w:sz="4" w:space="0" w:color="auto"/>
              <w:left w:val="dotted" w:sz="4" w:space="0" w:color="auto"/>
              <w:bottom w:val="dotted" w:sz="4" w:space="0" w:color="auto"/>
              <w:right w:val="dotted" w:sz="4" w:space="0" w:color="auto"/>
            </w:tcBorders>
            <w:hideMark/>
          </w:tcPr>
          <w:p w14:paraId="00B0D545" w14:textId="77777777" w:rsidR="00483793" w:rsidRPr="003344E2" w:rsidRDefault="00483793" w:rsidP="006D15D4">
            <w:pPr>
              <w:shd w:val="clear" w:color="auto" w:fill="FFFFFF"/>
              <w:spacing w:line="280" w:lineRule="exact"/>
            </w:pPr>
            <w:r w:rsidRPr="003344E2">
              <w:t>__________________/</w:t>
            </w:r>
            <w:r w:rsidR="00887247" w:rsidRPr="003344E2">
              <w:t xml:space="preserve"> </w:t>
            </w:r>
          </w:p>
        </w:tc>
        <w:tc>
          <w:tcPr>
            <w:tcW w:w="5273" w:type="dxa"/>
            <w:gridSpan w:val="2"/>
            <w:tcBorders>
              <w:top w:val="dotted" w:sz="4" w:space="0" w:color="auto"/>
              <w:left w:val="dotted" w:sz="4" w:space="0" w:color="auto"/>
              <w:bottom w:val="dotted" w:sz="4" w:space="0" w:color="auto"/>
              <w:right w:val="dotted" w:sz="4" w:space="0" w:color="auto"/>
            </w:tcBorders>
            <w:hideMark/>
          </w:tcPr>
          <w:p w14:paraId="1AF2640D" w14:textId="77777777" w:rsidR="00483793" w:rsidRPr="003344E2" w:rsidRDefault="00483793" w:rsidP="006D15D4">
            <w:pPr>
              <w:shd w:val="clear" w:color="auto" w:fill="FFFFFF"/>
              <w:spacing w:line="280" w:lineRule="exact"/>
            </w:pPr>
            <w:r w:rsidRPr="003344E2">
              <w:t>___________</w:t>
            </w:r>
            <w:r w:rsidRPr="003344E2">
              <w:rPr>
                <w:u w:val="single"/>
              </w:rPr>
              <w:t>__________/</w:t>
            </w:r>
            <w:r w:rsidR="00887247" w:rsidRPr="00E25E7C">
              <w:t xml:space="preserve"> </w:t>
            </w:r>
          </w:p>
        </w:tc>
      </w:tr>
    </w:tbl>
    <w:p w14:paraId="57C44A72" w14:textId="77777777" w:rsidR="00483793" w:rsidRPr="003344E2" w:rsidRDefault="00483793" w:rsidP="00483793"/>
    <w:p w14:paraId="2068D53A" w14:textId="77777777" w:rsidR="00355B08" w:rsidRPr="003344E2" w:rsidRDefault="00355B08"/>
    <w:p w14:paraId="70C8D56E" w14:textId="77777777" w:rsidR="00355B08" w:rsidRPr="003344E2" w:rsidRDefault="00355B08"/>
    <w:p w14:paraId="63B0C21D" w14:textId="77777777" w:rsidR="00355B08" w:rsidRPr="003344E2" w:rsidRDefault="00355B08"/>
    <w:p w14:paraId="0F13B4C5" w14:textId="77777777" w:rsidR="00355B08" w:rsidRPr="003344E2" w:rsidRDefault="00355B08"/>
    <w:p w14:paraId="020AA211" w14:textId="77777777" w:rsidR="00355B08" w:rsidRPr="003344E2" w:rsidRDefault="00355B08"/>
    <w:p w14:paraId="6CF81800" w14:textId="77777777" w:rsidR="00355B08" w:rsidRPr="003344E2" w:rsidRDefault="00355B08"/>
    <w:p w14:paraId="04BDB031" w14:textId="77777777" w:rsidR="00355B08" w:rsidRPr="003344E2" w:rsidRDefault="00355B08"/>
    <w:p w14:paraId="7C1CF97A" w14:textId="77777777" w:rsidR="00355B08" w:rsidRPr="003344E2" w:rsidRDefault="00355B08"/>
    <w:p w14:paraId="7E9BA791" w14:textId="77777777" w:rsidR="00355B08" w:rsidRPr="003344E2" w:rsidRDefault="00355B08"/>
    <w:p w14:paraId="34785565" w14:textId="77777777" w:rsidR="00FB7C4D" w:rsidRDefault="00FB7C4D" w:rsidP="00483793">
      <w:pPr>
        <w:ind w:left="-57" w:right="-57"/>
        <w:jc w:val="right"/>
        <w:rPr>
          <w:sz w:val="22"/>
          <w:szCs w:val="22"/>
        </w:rPr>
      </w:pPr>
    </w:p>
    <w:p w14:paraId="0770D6F1" w14:textId="77777777" w:rsidR="00483793" w:rsidRPr="003344E2" w:rsidRDefault="00483793" w:rsidP="00483793">
      <w:pPr>
        <w:ind w:left="-57" w:right="-57"/>
        <w:jc w:val="right"/>
        <w:rPr>
          <w:sz w:val="22"/>
          <w:szCs w:val="22"/>
        </w:rPr>
      </w:pPr>
      <w:r w:rsidRPr="003344E2">
        <w:rPr>
          <w:sz w:val="22"/>
          <w:szCs w:val="22"/>
        </w:rPr>
        <w:t>Приложение 2 к договору</w:t>
      </w:r>
    </w:p>
    <w:p w14:paraId="0EF28776" w14:textId="77777777" w:rsidR="00355B08" w:rsidRPr="003344E2" w:rsidRDefault="00355B08" w:rsidP="00355B08">
      <w:pPr>
        <w:tabs>
          <w:tab w:val="left" w:pos="1418"/>
        </w:tabs>
        <w:suppressAutoHyphens/>
        <w:ind w:firstLine="567"/>
        <w:jc w:val="center"/>
        <w:rPr>
          <w:b/>
          <w:bCs/>
          <w:color w:val="000000"/>
          <w:sz w:val="24"/>
          <w:szCs w:val="24"/>
        </w:rPr>
      </w:pPr>
      <w:r w:rsidRPr="003344E2">
        <w:rPr>
          <w:b/>
          <w:bCs/>
          <w:color w:val="000000"/>
          <w:sz w:val="24"/>
          <w:szCs w:val="24"/>
        </w:rPr>
        <w:t>Д</w:t>
      </w:r>
      <w:r w:rsidRPr="003344E2">
        <w:rPr>
          <w:b/>
          <w:sz w:val="24"/>
          <w:szCs w:val="24"/>
        </w:rPr>
        <w:t>вусторонний Акт первичного обследования</w:t>
      </w:r>
    </w:p>
    <w:p w14:paraId="09437E48" w14:textId="77777777" w:rsidR="00355B08" w:rsidRPr="003344E2" w:rsidRDefault="00355B08" w:rsidP="00355B08">
      <w:pPr>
        <w:pStyle w:val="2"/>
        <w:tabs>
          <w:tab w:val="left" w:pos="1418"/>
        </w:tabs>
        <w:suppressAutoHyphens/>
        <w:spacing w:after="0" w:line="240" w:lineRule="auto"/>
        <w:ind w:firstLine="567"/>
        <w:rPr>
          <w:sz w:val="24"/>
          <w:szCs w:val="24"/>
        </w:rPr>
      </w:pPr>
    </w:p>
    <w:p w14:paraId="7D503D69" w14:textId="77777777" w:rsidR="00355B08" w:rsidRPr="003344E2" w:rsidRDefault="00355B08" w:rsidP="00355B08">
      <w:r w:rsidRPr="003344E2">
        <w:t>Комиссия в составе:</w:t>
      </w:r>
    </w:p>
    <w:tbl>
      <w:tblPr>
        <w:tblStyle w:val="a6"/>
        <w:tblW w:w="0" w:type="auto"/>
        <w:tblLook w:val="01E0" w:firstRow="1" w:lastRow="1" w:firstColumn="1" w:lastColumn="1" w:noHBand="0" w:noVBand="0"/>
      </w:tblPr>
      <w:tblGrid>
        <w:gridCol w:w="9345"/>
      </w:tblGrid>
      <w:tr w:rsidR="00355B08" w:rsidRPr="003344E2" w14:paraId="5AD1EC38" w14:textId="77777777" w:rsidTr="00046C4F">
        <w:tc>
          <w:tcPr>
            <w:tcW w:w="10137" w:type="dxa"/>
          </w:tcPr>
          <w:p w14:paraId="0A50DA43" w14:textId="77777777" w:rsidR="00355B08" w:rsidRPr="003344E2" w:rsidRDefault="00355B08" w:rsidP="00046C4F"/>
        </w:tc>
      </w:tr>
      <w:tr w:rsidR="00355B08" w:rsidRPr="003344E2" w14:paraId="77724A37" w14:textId="77777777" w:rsidTr="00046C4F">
        <w:tc>
          <w:tcPr>
            <w:tcW w:w="10137" w:type="dxa"/>
          </w:tcPr>
          <w:p w14:paraId="425FFCCE" w14:textId="77777777" w:rsidR="00355B08" w:rsidRPr="003344E2" w:rsidRDefault="00355B08" w:rsidP="00046C4F"/>
        </w:tc>
      </w:tr>
      <w:tr w:rsidR="00355B08" w:rsidRPr="003344E2" w14:paraId="79ADCD9D" w14:textId="77777777" w:rsidTr="00046C4F">
        <w:tc>
          <w:tcPr>
            <w:tcW w:w="10137" w:type="dxa"/>
          </w:tcPr>
          <w:p w14:paraId="769628F2" w14:textId="77777777" w:rsidR="00355B08" w:rsidRPr="003344E2" w:rsidRDefault="00355B08" w:rsidP="00046C4F"/>
        </w:tc>
      </w:tr>
    </w:tbl>
    <w:p w14:paraId="1BB5EA10" w14:textId="77777777" w:rsidR="00355B08" w:rsidRPr="003344E2" w:rsidRDefault="00355B08" w:rsidP="00355B08"/>
    <w:p w14:paraId="2CE11C30" w14:textId="77777777" w:rsidR="00355B08" w:rsidRPr="003344E2" w:rsidRDefault="00355B08" w:rsidP="00355B08">
      <w:r w:rsidRPr="003344E2">
        <w:t xml:space="preserve">Провела проверку </w:t>
      </w:r>
      <w:r w:rsidR="00435D19" w:rsidRPr="003344E2">
        <w:t>услуги круглосуточной физической охраны объектов и имущества Заказчика</w:t>
      </w:r>
      <w:r w:rsidRPr="003344E2">
        <w:t>:</w:t>
      </w:r>
    </w:p>
    <w:tbl>
      <w:tblPr>
        <w:tblStyle w:val="a6"/>
        <w:tblW w:w="0" w:type="auto"/>
        <w:tblLook w:val="01E0" w:firstRow="1" w:lastRow="1" w:firstColumn="1" w:lastColumn="1" w:noHBand="0" w:noVBand="0"/>
      </w:tblPr>
      <w:tblGrid>
        <w:gridCol w:w="9345"/>
      </w:tblGrid>
      <w:tr w:rsidR="00355B08" w:rsidRPr="003344E2" w14:paraId="3D3B92AA" w14:textId="77777777" w:rsidTr="00046C4F">
        <w:tc>
          <w:tcPr>
            <w:tcW w:w="10137" w:type="dxa"/>
          </w:tcPr>
          <w:p w14:paraId="53033600" w14:textId="77777777" w:rsidR="00355B08" w:rsidRPr="003344E2" w:rsidRDefault="00355B08" w:rsidP="00046C4F"/>
        </w:tc>
      </w:tr>
      <w:tr w:rsidR="00355B08" w:rsidRPr="003344E2" w14:paraId="23E0748B" w14:textId="77777777" w:rsidTr="00046C4F">
        <w:tc>
          <w:tcPr>
            <w:tcW w:w="10137" w:type="dxa"/>
          </w:tcPr>
          <w:p w14:paraId="3176567B" w14:textId="77777777" w:rsidR="00355B08" w:rsidRPr="003344E2" w:rsidRDefault="00355B08" w:rsidP="00046C4F"/>
        </w:tc>
      </w:tr>
    </w:tbl>
    <w:p w14:paraId="74E3B363" w14:textId="77777777" w:rsidR="000448B1" w:rsidRPr="003344E2" w:rsidRDefault="000448B1" w:rsidP="00355B08"/>
    <w:p w14:paraId="5E65D453" w14:textId="77777777" w:rsidR="00355B08" w:rsidRPr="003344E2" w:rsidRDefault="00355B08" w:rsidP="00355B08">
      <w:r w:rsidRPr="003344E2">
        <w:t xml:space="preserve">В результате проверки выяснено, что </w:t>
      </w:r>
    </w:p>
    <w:tbl>
      <w:tblPr>
        <w:tblStyle w:val="a6"/>
        <w:tblW w:w="0" w:type="auto"/>
        <w:tblLook w:val="01E0" w:firstRow="1" w:lastRow="1" w:firstColumn="1" w:lastColumn="1" w:noHBand="0" w:noVBand="0"/>
      </w:tblPr>
      <w:tblGrid>
        <w:gridCol w:w="9345"/>
      </w:tblGrid>
      <w:tr w:rsidR="00355B08" w:rsidRPr="003344E2" w14:paraId="2DBB0369" w14:textId="77777777" w:rsidTr="00046C4F">
        <w:tc>
          <w:tcPr>
            <w:tcW w:w="10137" w:type="dxa"/>
          </w:tcPr>
          <w:p w14:paraId="038F5BA2" w14:textId="77777777" w:rsidR="00355B08" w:rsidRPr="003344E2" w:rsidRDefault="00355B08" w:rsidP="00046C4F"/>
        </w:tc>
      </w:tr>
      <w:tr w:rsidR="00355B08" w:rsidRPr="003344E2" w14:paraId="65833676" w14:textId="77777777" w:rsidTr="00046C4F">
        <w:tc>
          <w:tcPr>
            <w:tcW w:w="10137" w:type="dxa"/>
          </w:tcPr>
          <w:p w14:paraId="7A7E9767" w14:textId="77777777" w:rsidR="00355B08" w:rsidRPr="003344E2" w:rsidRDefault="00355B08" w:rsidP="00046C4F"/>
        </w:tc>
      </w:tr>
      <w:tr w:rsidR="00355B08" w:rsidRPr="003344E2" w14:paraId="5FAB01DD" w14:textId="77777777" w:rsidTr="00046C4F">
        <w:tc>
          <w:tcPr>
            <w:tcW w:w="10137" w:type="dxa"/>
          </w:tcPr>
          <w:p w14:paraId="75CD4A5E" w14:textId="77777777" w:rsidR="00355B08" w:rsidRPr="003344E2" w:rsidRDefault="00355B08" w:rsidP="00046C4F"/>
        </w:tc>
      </w:tr>
      <w:tr w:rsidR="00355B08" w:rsidRPr="003344E2" w14:paraId="6E864564" w14:textId="77777777" w:rsidTr="00046C4F">
        <w:tc>
          <w:tcPr>
            <w:tcW w:w="10137" w:type="dxa"/>
          </w:tcPr>
          <w:p w14:paraId="3E737618" w14:textId="77777777" w:rsidR="00355B08" w:rsidRPr="003344E2" w:rsidRDefault="00355B08" w:rsidP="00046C4F"/>
        </w:tc>
      </w:tr>
      <w:tr w:rsidR="00355B08" w:rsidRPr="003344E2" w14:paraId="7D78BE84" w14:textId="77777777" w:rsidTr="00046C4F">
        <w:tc>
          <w:tcPr>
            <w:tcW w:w="10137" w:type="dxa"/>
          </w:tcPr>
          <w:p w14:paraId="302102E4" w14:textId="77777777" w:rsidR="00355B08" w:rsidRPr="003344E2" w:rsidRDefault="00355B08" w:rsidP="00046C4F"/>
        </w:tc>
      </w:tr>
      <w:tr w:rsidR="00355B08" w:rsidRPr="003344E2" w14:paraId="3A6EAC5B" w14:textId="77777777" w:rsidTr="00046C4F">
        <w:tc>
          <w:tcPr>
            <w:tcW w:w="10137" w:type="dxa"/>
          </w:tcPr>
          <w:p w14:paraId="1C31B80E" w14:textId="77777777" w:rsidR="00355B08" w:rsidRPr="003344E2" w:rsidRDefault="00355B08" w:rsidP="00046C4F"/>
        </w:tc>
      </w:tr>
      <w:tr w:rsidR="00355B08" w:rsidRPr="003344E2" w14:paraId="4A3D1691" w14:textId="77777777" w:rsidTr="00046C4F">
        <w:tc>
          <w:tcPr>
            <w:tcW w:w="10137" w:type="dxa"/>
          </w:tcPr>
          <w:p w14:paraId="42D6EC89" w14:textId="77777777" w:rsidR="00355B08" w:rsidRPr="003344E2" w:rsidRDefault="00355B08" w:rsidP="00046C4F"/>
        </w:tc>
      </w:tr>
      <w:tr w:rsidR="00355B08" w:rsidRPr="003344E2" w14:paraId="643616A2" w14:textId="77777777" w:rsidTr="00046C4F">
        <w:tc>
          <w:tcPr>
            <w:tcW w:w="10137" w:type="dxa"/>
          </w:tcPr>
          <w:p w14:paraId="24978781" w14:textId="77777777" w:rsidR="00355B08" w:rsidRPr="003344E2" w:rsidRDefault="00355B08" w:rsidP="00046C4F"/>
        </w:tc>
      </w:tr>
      <w:tr w:rsidR="00355B08" w:rsidRPr="003344E2" w14:paraId="05942A60" w14:textId="77777777" w:rsidTr="00046C4F">
        <w:tc>
          <w:tcPr>
            <w:tcW w:w="10137" w:type="dxa"/>
          </w:tcPr>
          <w:p w14:paraId="0A0F3C97" w14:textId="77777777" w:rsidR="00355B08" w:rsidRPr="003344E2" w:rsidRDefault="00355B08" w:rsidP="00046C4F"/>
        </w:tc>
      </w:tr>
      <w:tr w:rsidR="00355B08" w:rsidRPr="003344E2" w14:paraId="14471DF7" w14:textId="77777777" w:rsidTr="00046C4F">
        <w:tc>
          <w:tcPr>
            <w:tcW w:w="10137" w:type="dxa"/>
          </w:tcPr>
          <w:p w14:paraId="202A5D39" w14:textId="77777777" w:rsidR="00355B08" w:rsidRPr="003344E2" w:rsidRDefault="00355B08" w:rsidP="00046C4F"/>
        </w:tc>
      </w:tr>
    </w:tbl>
    <w:p w14:paraId="0755406F" w14:textId="77777777" w:rsidR="000448B1" w:rsidRPr="003344E2" w:rsidRDefault="000448B1" w:rsidP="00355B08"/>
    <w:p w14:paraId="6C95A289" w14:textId="77777777" w:rsidR="00355B08" w:rsidRPr="003344E2" w:rsidRDefault="00355B08" w:rsidP="00355B08">
      <w:r w:rsidRPr="003344E2">
        <w:t xml:space="preserve">Для обеспечения стабильной </w:t>
      </w:r>
      <w:r w:rsidR="00435D19" w:rsidRPr="003344E2">
        <w:t xml:space="preserve">услуги круглосуточной физической охраны объектов и имущества </w:t>
      </w:r>
      <w:r w:rsidR="000448B1" w:rsidRPr="003344E2">
        <w:t>предлагаем Вам</w:t>
      </w:r>
      <w:r w:rsidRPr="003344E2">
        <w:t>:</w:t>
      </w:r>
    </w:p>
    <w:tbl>
      <w:tblPr>
        <w:tblStyle w:val="a6"/>
        <w:tblW w:w="0" w:type="auto"/>
        <w:tblLook w:val="01E0" w:firstRow="1" w:lastRow="1" w:firstColumn="1" w:lastColumn="1" w:noHBand="0" w:noVBand="0"/>
      </w:tblPr>
      <w:tblGrid>
        <w:gridCol w:w="9345"/>
      </w:tblGrid>
      <w:tr w:rsidR="00355B08" w:rsidRPr="003344E2" w14:paraId="0694D53F" w14:textId="77777777" w:rsidTr="00046C4F">
        <w:tc>
          <w:tcPr>
            <w:tcW w:w="10137" w:type="dxa"/>
          </w:tcPr>
          <w:p w14:paraId="43895529" w14:textId="77777777" w:rsidR="00355B08" w:rsidRPr="003344E2" w:rsidRDefault="00355B08" w:rsidP="00046C4F"/>
        </w:tc>
      </w:tr>
      <w:tr w:rsidR="00355B08" w:rsidRPr="003344E2" w14:paraId="34A81ACB" w14:textId="77777777" w:rsidTr="00046C4F">
        <w:tc>
          <w:tcPr>
            <w:tcW w:w="10137" w:type="dxa"/>
          </w:tcPr>
          <w:p w14:paraId="16C59314" w14:textId="77777777" w:rsidR="00355B08" w:rsidRPr="003344E2" w:rsidRDefault="00355B08" w:rsidP="00046C4F"/>
        </w:tc>
      </w:tr>
      <w:tr w:rsidR="00355B08" w:rsidRPr="003344E2" w14:paraId="3B6DD386" w14:textId="77777777" w:rsidTr="00046C4F">
        <w:tc>
          <w:tcPr>
            <w:tcW w:w="10137" w:type="dxa"/>
          </w:tcPr>
          <w:p w14:paraId="30189DE3" w14:textId="77777777" w:rsidR="00355B08" w:rsidRPr="003344E2" w:rsidRDefault="00355B08" w:rsidP="00046C4F"/>
        </w:tc>
      </w:tr>
      <w:tr w:rsidR="00355B08" w:rsidRPr="003344E2" w14:paraId="03788BFC" w14:textId="77777777" w:rsidTr="00046C4F">
        <w:tc>
          <w:tcPr>
            <w:tcW w:w="10137" w:type="dxa"/>
          </w:tcPr>
          <w:p w14:paraId="7F588F25" w14:textId="77777777" w:rsidR="00355B08" w:rsidRPr="003344E2" w:rsidRDefault="00355B08" w:rsidP="00046C4F"/>
        </w:tc>
      </w:tr>
      <w:tr w:rsidR="00355B08" w:rsidRPr="003344E2" w14:paraId="68034DD5" w14:textId="77777777" w:rsidTr="00046C4F">
        <w:tc>
          <w:tcPr>
            <w:tcW w:w="10137" w:type="dxa"/>
          </w:tcPr>
          <w:p w14:paraId="429EFAAB" w14:textId="77777777" w:rsidR="00355B08" w:rsidRPr="003344E2" w:rsidRDefault="00355B08" w:rsidP="00046C4F"/>
        </w:tc>
      </w:tr>
      <w:tr w:rsidR="00355B08" w:rsidRPr="003344E2" w14:paraId="2EEA264A" w14:textId="77777777" w:rsidTr="00046C4F">
        <w:tc>
          <w:tcPr>
            <w:tcW w:w="10137" w:type="dxa"/>
          </w:tcPr>
          <w:p w14:paraId="61CDCACE" w14:textId="77777777" w:rsidR="00355B08" w:rsidRPr="003344E2" w:rsidRDefault="00355B08" w:rsidP="00046C4F"/>
        </w:tc>
      </w:tr>
      <w:tr w:rsidR="00355B08" w:rsidRPr="003344E2" w14:paraId="0E0A54C3" w14:textId="77777777" w:rsidTr="00046C4F">
        <w:tc>
          <w:tcPr>
            <w:tcW w:w="10137" w:type="dxa"/>
          </w:tcPr>
          <w:p w14:paraId="67CBBC79" w14:textId="77777777" w:rsidR="00355B08" w:rsidRPr="003344E2" w:rsidRDefault="00355B08" w:rsidP="00046C4F"/>
        </w:tc>
      </w:tr>
      <w:tr w:rsidR="00355B08" w:rsidRPr="003344E2" w14:paraId="05B21722" w14:textId="77777777" w:rsidTr="00046C4F">
        <w:tc>
          <w:tcPr>
            <w:tcW w:w="10137" w:type="dxa"/>
          </w:tcPr>
          <w:p w14:paraId="3D627869" w14:textId="77777777" w:rsidR="00355B08" w:rsidRPr="003344E2" w:rsidRDefault="00355B08" w:rsidP="00046C4F"/>
        </w:tc>
      </w:tr>
      <w:tr w:rsidR="00355B08" w:rsidRPr="003344E2" w14:paraId="33CD8B15" w14:textId="77777777" w:rsidTr="00046C4F">
        <w:tc>
          <w:tcPr>
            <w:tcW w:w="10137" w:type="dxa"/>
          </w:tcPr>
          <w:p w14:paraId="1C2E35AA" w14:textId="77777777" w:rsidR="00355B08" w:rsidRPr="003344E2" w:rsidRDefault="00355B08" w:rsidP="00046C4F"/>
        </w:tc>
      </w:tr>
      <w:tr w:rsidR="00355B08" w:rsidRPr="003344E2" w14:paraId="6F2BA5E3" w14:textId="77777777" w:rsidTr="00046C4F">
        <w:tc>
          <w:tcPr>
            <w:tcW w:w="10137" w:type="dxa"/>
          </w:tcPr>
          <w:p w14:paraId="6F5D73AD" w14:textId="77777777" w:rsidR="00355B08" w:rsidRPr="003344E2" w:rsidRDefault="00355B08" w:rsidP="00046C4F"/>
        </w:tc>
      </w:tr>
    </w:tbl>
    <w:p w14:paraId="7887E0FC" w14:textId="77777777" w:rsidR="000448B1" w:rsidRPr="003344E2" w:rsidRDefault="000448B1" w:rsidP="00355B08">
      <w:pPr>
        <w:ind w:right="43"/>
      </w:pPr>
    </w:p>
    <w:p w14:paraId="0FCF1691" w14:textId="77777777" w:rsidR="00355B08" w:rsidRPr="003344E2" w:rsidRDefault="00355B08" w:rsidP="00355B08">
      <w:pPr>
        <w:ind w:right="43"/>
      </w:pPr>
      <w:r w:rsidRPr="003344E2">
        <w:t>Акт составлен в двух экземплярах</w:t>
      </w:r>
    </w:p>
    <w:p w14:paraId="16A16543" w14:textId="77777777" w:rsidR="00355B08" w:rsidRPr="003344E2" w:rsidRDefault="00355B08" w:rsidP="00355B08">
      <w:pPr>
        <w:ind w:right="43"/>
      </w:pPr>
    </w:p>
    <w:p w14:paraId="48B671BD" w14:textId="77777777" w:rsidR="00355B08" w:rsidRPr="003344E2" w:rsidRDefault="000448B1" w:rsidP="00355B08">
      <w:pPr>
        <w:ind w:right="43"/>
      </w:pPr>
      <w:r w:rsidRPr="003344E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5B08" w:rsidRPr="003344E2">
        <w:t>__________________________________________________________________________________________________________________________________________________________</w:t>
      </w:r>
      <w:r w:rsidRPr="003344E2">
        <w:t>______________________</w:t>
      </w:r>
      <w:r w:rsidR="00355B08" w:rsidRPr="003344E2">
        <w:t>__________</w:t>
      </w:r>
    </w:p>
    <w:p w14:paraId="1A36348E" w14:textId="77777777" w:rsidR="000448B1" w:rsidRPr="003344E2" w:rsidRDefault="000448B1" w:rsidP="00355B08">
      <w:pPr>
        <w:ind w:right="43"/>
      </w:pPr>
    </w:p>
    <w:p w14:paraId="2C8AFDB5" w14:textId="77777777" w:rsidR="00355B08" w:rsidRPr="003344E2" w:rsidRDefault="00355B08" w:rsidP="00355B08">
      <w:pPr>
        <w:ind w:right="43"/>
        <w:jc w:val="center"/>
        <w:rPr>
          <w:sz w:val="16"/>
          <w:szCs w:val="16"/>
        </w:rPr>
      </w:pPr>
      <w:r w:rsidRPr="003344E2">
        <w:rPr>
          <w:sz w:val="16"/>
          <w:szCs w:val="16"/>
        </w:rPr>
        <w:t>(должность Ф.И.О.)</w:t>
      </w:r>
    </w:p>
    <w:p w14:paraId="6B33E596" w14:textId="77777777" w:rsidR="00355B08" w:rsidRPr="003344E2" w:rsidRDefault="00355B08" w:rsidP="00355B08">
      <w:pPr>
        <w:ind w:right="43"/>
        <w:jc w:val="center"/>
        <w:rPr>
          <w:sz w:val="16"/>
          <w:szCs w:val="16"/>
        </w:rPr>
      </w:pPr>
    </w:p>
    <w:p w14:paraId="40FBADB8" w14:textId="77777777" w:rsidR="00355B08" w:rsidRPr="003344E2" w:rsidRDefault="00355B08" w:rsidP="00355B08">
      <w:pPr>
        <w:ind w:right="43"/>
        <w:jc w:val="center"/>
        <w:rPr>
          <w:sz w:val="16"/>
          <w:szCs w:val="16"/>
        </w:rPr>
      </w:pPr>
    </w:p>
    <w:p w14:paraId="124439FF" w14:textId="77777777" w:rsidR="00355B08" w:rsidRDefault="00355B08" w:rsidP="0037081B">
      <w:pPr>
        <w:ind w:right="43"/>
        <w:jc w:val="right"/>
      </w:pPr>
      <w:r w:rsidRPr="003344E2">
        <w:t>« ______» ___________ 20_____г.</w:t>
      </w:r>
    </w:p>
    <w:sectPr w:rsidR="00355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963A5"/>
    <w:multiLevelType w:val="hybridMultilevel"/>
    <w:tmpl w:val="17124D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3C573A"/>
    <w:multiLevelType w:val="hybridMultilevel"/>
    <w:tmpl w:val="D2B064A6"/>
    <w:lvl w:ilvl="0" w:tplc="3CDE8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DD4E0A"/>
    <w:multiLevelType w:val="multilevel"/>
    <w:tmpl w:val="526C8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977818"/>
    <w:multiLevelType w:val="hybridMultilevel"/>
    <w:tmpl w:val="EBB2AF9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60"/>
    <w:rsid w:val="000448B1"/>
    <w:rsid w:val="000F35B6"/>
    <w:rsid w:val="001A3A23"/>
    <w:rsid w:val="002179A3"/>
    <w:rsid w:val="002E3F77"/>
    <w:rsid w:val="00330DE8"/>
    <w:rsid w:val="003344E2"/>
    <w:rsid w:val="00355B08"/>
    <w:rsid w:val="0037081B"/>
    <w:rsid w:val="003D6FB4"/>
    <w:rsid w:val="00414968"/>
    <w:rsid w:val="00435D19"/>
    <w:rsid w:val="00483793"/>
    <w:rsid w:val="004A7D1F"/>
    <w:rsid w:val="004C604E"/>
    <w:rsid w:val="004F0970"/>
    <w:rsid w:val="00561061"/>
    <w:rsid w:val="00585D5F"/>
    <w:rsid w:val="005E2497"/>
    <w:rsid w:val="006D15D4"/>
    <w:rsid w:val="007306CC"/>
    <w:rsid w:val="007347CF"/>
    <w:rsid w:val="00740FE6"/>
    <w:rsid w:val="0080416E"/>
    <w:rsid w:val="00887247"/>
    <w:rsid w:val="008F66D3"/>
    <w:rsid w:val="0099409C"/>
    <w:rsid w:val="009A5960"/>
    <w:rsid w:val="009B7861"/>
    <w:rsid w:val="00A07A31"/>
    <w:rsid w:val="00A25C3B"/>
    <w:rsid w:val="00CF0AB9"/>
    <w:rsid w:val="00CF3593"/>
    <w:rsid w:val="00D15CBA"/>
    <w:rsid w:val="00E33277"/>
    <w:rsid w:val="00F07607"/>
    <w:rsid w:val="00FB7C4D"/>
  </w:rsids>
  <m:mathPr>
    <m:mathFont m:val="Cambria Math"/>
    <m:brkBin m:val="before"/>
    <m:brkBinSub m:val="--"/>
    <m:smallFrac m:val="0"/>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EF55"/>
  <w15:docId w15:val="{E20BBAEE-3223-4B20-B5E0-1E7B7ED0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9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5B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заголовок 1"/>
    <w:basedOn w:val="a"/>
    <w:next w:val="a"/>
    <w:uiPriority w:val="99"/>
    <w:rsid w:val="009A5960"/>
    <w:pPr>
      <w:keepNext/>
      <w:autoSpaceDE w:val="0"/>
      <w:autoSpaceDN w:val="0"/>
    </w:pPr>
    <w:rPr>
      <w:sz w:val="24"/>
      <w:szCs w:val="24"/>
    </w:rPr>
  </w:style>
  <w:style w:type="paragraph" w:styleId="a4">
    <w:name w:val="Normal (Web)"/>
    <w:basedOn w:val="a"/>
    <w:uiPriority w:val="99"/>
    <w:rsid w:val="009A5960"/>
    <w:pPr>
      <w:ind w:firstLine="489"/>
      <w:jc w:val="both"/>
    </w:pPr>
    <w:rPr>
      <w:rFonts w:ascii="Arial Unicode MS" w:eastAsia="Arial Unicode MS" w:hAnsi="Arial Unicode MS" w:cs="Arial Unicode MS"/>
      <w:sz w:val="23"/>
      <w:szCs w:val="23"/>
    </w:rPr>
  </w:style>
  <w:style w:type="paragraph" w:styleId="a5">
    <w:name w:val="No Spacing"/>
    <w:qFormat/>
    <w:rsid w:val="009A5960"/>
    <w:pPr>
      <w:spacing w:after="0" w:line="240" w:lineRule="auto"/>
    </w:pPr>
    <w:rPr>
      <w:rFonts w:ascii="Times New Roman" w:eastAsia="Times New Roman" w:hAnsi="Times New Roman" w:cs="Times New Roman"/>
      <w:sz w:val="24"/>
      <w:szCs w:val="24"/>
      <w:lang w:eastAsia="ru-RU"/>
    </w:rPr>
  </w:style>
  <w:style w:type="character" w:customStyle="1" w:styleId="Bodytext3">
    <w:name w:val="Body text (3)_"/>
    <w:link w:val="Bodytext30"/>
    <w:rsid w:val="009A5960"/>
    <w:rPr>
      <w:rFonts w:ascii="Arial" w:eastAsia="Arial" w:hAnsi="Arial" w:cs="Arial"/>
      <w:b/>
      <w:bCs/>
      <w:w w:val="80"/>
      <w:sz w:val="19"/>
      <w:szCs w:val="19"/>
      <w:shd w:val="clear" w:color="auto" w:fill="FFFFFF"/>
    </w:rPr>
  </w:style>
  <w:style w:type="paragraph" w:customStyle="1" w:styleId="Bodytext30">
    <w:name w:val="Body text (3)"/>
    <w:basedOn w:val="a"/>
    <w:link w:val="Bodytext3"/>
    <w:rsid w:val="009A5960"/>
    <w:pPr>
      <w:widowControl w:val="0"/>
      <w:shd w:val="clear" w:color="auto" w:fill="FFFFFF"/>
      <w:spacing w:before="180" w:line="230" w:lineRule="exact"/>
      <w:jc w:val="both"/>
    </w:pPr>
    <w:rPr>
      <w:rFonts w:ascii="Arial" w:eastAsia="Arial" w:hAnsi="Arial" w:cs="Arial"/>
      <w:b/>
      <w:bCs/>
      <w:w w:val="80"/>
      <w:sz w:val="19"/>
      <w:szCs w:val="19"/>
      <w:lang w:eastAsia="en-US"/>
    </w:rPr>
  </w:style>
  <w:style w:type="table" w:styleId="a6">
    <w:name w:val="Table Grid"/>
    <w:basedOn w:val="a1"/>
    <w:rsid w:val="00355B08"/>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355B08"/>
    <w:pPr>
      <w:widowControl w:val="0"/>
      <w:autoSpaceDE w:val="0"/>
      <w:autoSpaceDN w:val="0"/>
      <w:adjustRightInd w:val="0"/>
      <w:spacing w:after="120" w:line="480" w:lineRule="auto"/>
    </w:pPr>
  </w:style>
  <w:style w:type="character" w:customStyle="1" w:styleId="20">
    <w:name w:val="Основной текст 2 Знак"/>
    <w:basedOn w:val="a0"/>
    <w:link w:val="2"/>
    <w:rsid w:val="00355B08"/>
    <w:rPr>
      <w:rFonts w:ascii="Times New Roman" w:eastAsia="Times New Roman" w:hAnsi="Times New Roman" w:cs="Times New Roman"/>
      <w:sz w:val="20"/>
      <w:szCs w:val="20"/>
      <w:lang w:eastAsia="ru-RU"/>
    </w:rPr>
  </w:style>
  <w:style w:type="paragraph" w:styleId="21">
    <w:name w:val="Body Text Indent 2"/>
    <w:basedOn w:val="a"/>
    <w:link w:val="22"/>
    <w:uiPriority w:val="99"/>
    <w:rsid w:val="00483793"/>
    <w:pPr>
      <w:spacing w:after="120" w:line="480" w:lineRule="auto"/>
      <w:ind w:left="283"/>
    </w:pPr>
  </w:style>
  <w:style w:type="character" w:customStyle="1" w:styleId="22">
    <w:name w:val="Основной текст с отступом 2 Знак"/>
    <w:basedOn w:val="a0"/>
    <w:link w:val="21"/>
    <w:uiPriority w:val="99"/>
    <w:rsid w:val="004837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4830</Words>
  <Characters>27535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ФСБС</dc:creator>
  <cp:lastModifiedBy>Надежда Пикулева</cp:lastModifiedBy>
  <cp:revision>4</cp:revision>
  <dcterms:created xsi:type="dcterms:W3CDTF">2022-01-26T08:51:00Z</dcterms:created>
  <dcterms:modified xsi:type="dcterms:W3CDTF">2022-01-27T04:57:00Z</dcterms:modified>
</cp:coreProperties>
</file>